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C1" w:rsidRPr="007C1BC1" w:rsidRDefault="007C1BC1" w:rsidP="007C1BC1">
      <w:pPr>
        <w:jc w:val="center"/>
        <w:rPr>
          <w:rFonts w:ascii="Arial" w:eastAsia="Times New Roman" w:hAnsi="Arial" w:cs="Times New Roman"/>
          <w:color w:val="000000"/>
        </w:rPr>
      </w:pPr>
      <w:r w:rsidRPr="007C1BC1">
        <w:rPr>
          <w:rFonts w:ascii="Arial" w:eastAsia="Times New Roman" w:hAnsi="Arial" w:cs="Times New Roman"/>
          <w:b/>
          <w:bCs/>
          <w:color w:val="00007F"/>
          <w:sz w:val="27"/>
          <w:szCs w:val="27"/>
        </w:rPr>
        <w:t>Attention 2014 SPRING &amp; SUMMER GRADUATES</w:t>
      </w:r>
    </w:p>
    <w:p w:rsidR="007C1BC1" w:rsidRPr="007C1BC1" w:rsidRDefault="007C1BC1" w:rsidP="007C1BC1">
      <w:pPr>
        <w:jc w:val="center"/>
        <w:rPr>
          <w:rFonts w:ascii="Arial" w:eastAsia="Times New Roman" w:hAnsi="Arial" w:cs="Times New Roman"/>
          <w:color w:val="000000"/>
        </w:rPr>
      </w:pPr>
    </w:p>
    <w:p w:rsidR="007C1BC1" w:rsidRPr="007C1BC1" w:rsidRDefault="007C1BC1" w:rsidP="007C1BC1">
      <w:pPr>
        <w:jc w:val="center"/>
        <w:rPr>
          <w:rFonts w:ascii="Arial" w:eastAsia="Times New Roman" w:hAnsi="Arial" w:cs="Times New Roman"/>
          <w:color w:val="000000"/>
        </w:rPr>
      </w:pPr>
      <w:r w:rsidRPr="007C1BC1">
        <w:rPr>
          <w:rFonts w:ascii="Arial" w:eastAsia="Times New Roman" w:hAnsi="Arial" w:cs="Times New Roman"/>
          <w:b/>
          <w:bCs/>
          <w:color w:val="00007F"/>
          <w:sz w:val="33"/>
          <w:szCs w:val="33"/>
          <w:u w:val="single"/>
        </w:rPr>
        <w:t>NEW ONLINE GRADUATION APPLICATION PROCESS!</w:t>
      </w:r>
    </w:p>
    <w:p w:rsidR="007C1BC1" w:rsidRPr="007C1BC1" w:rsidRDefault="007C1BC1" w:rsidP="007C1BC1">
      <w:pPr>
        <w:jc w:val="center"/>
        <w:rPr>
          <w:rFonts w:ascii="Arial" w:eastAsia="Times New Roman" w:hAnsi="Arial" w:cs="Times New Roman"/>
          <w:color w:val="000000"/>
        </w:rPr>
      </w:pPr>
    </w:p>
    <w:p w:rsidR="007C1BC1" w:rsidRPr="007C1BC1" w:rsidRDefault="007C1BC1" w:rsidP="007C1BC1">
      <w:pPr>
        <w:jc w:val="center"/>
        <w:rPr>
          <w:rFonts w:ascii="Arial" w:eastAsia="Times New Roman" w:hAnsi="Arial" w:cs="Times New Roman"/>
          <w:color w:val="000000"/>
        </w:rPr>
      </w:pPr>
      <w:r w:rsidRPr="007C1BC1">
        <w:rPr>
          <w:rFonts w:ascii="Arial" w:eastAsia="Times New Roman" w:hAnsi="Arial" w:cs="Times New Roman"/>
          <w:b/>
          <w:bCs/>
          <w:i/>
          <w:iCs/>
          <w:color w:val="00007F"/>
        </w:rPr>
        <w:t>NA</w:t>
      </w:r>
      <w:r>
        <w:rPr>
          <w:rFonts w:ascii="Arial" w:eastAsia="Times New Roman" w:hAnsi="Arial" w:cs="Times New Roman"/>
          <w:b/>
          <w:bCs/>
          <w:i/>
          <w:iCs/>
          <w:color w:val="00007F"/>
        </w:rPr>
        <w:t>U is no longer using paper</w:t>
      </w:r>
      <w:r w:rsidRPr="007C1BC1">
        <w:rPr>
          <w:rFonts w:ascii="Arial" w:eastAsia="Times New Roman" w:hAnsi="Arial" w:cs="Times New Roman"/>
          <w:b/>
          <w:bCs/>
          <w:i/>
          <w:iCs/>
          <w:color w:val="00007F"/>
        </w:rPr>
        <w:t xml:space="preserve"> graduation applications.  Everything will now be done ONLINE!</w:t>
      </w:r>
    </w:p>
    <w:p w:rsidR="007C1BC1" w:rsidRPr="007C1BC1" w:rsidRDefault="007C1BC1" w:rsidP="007C1BC1">
      <w:pPr>
        <w:jc w:val="center"/>
        <w:rPr>
          <w:rFonts w:ascii="Arial" w:eastAsia="Times New Roman" w:hAnsi="Arial" w:cs="Times New Roman"/>
          <w:color w:val="000000"/>
        </w:rPr>
      </w:pPr>
    </w:p>
    <w:p w:rsidR="007C1BC1" w:rsidRPr="007C1BC1" w:rsidRDefault="007C1BC1" w:rsidP="007C1B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Times New Roman"/>
          <w:color w:val="000000"/>
          <w:sz w:val="23"/>
          <w:szCs w:val="23"/>
        </w:rPr>
      </w:pPr>
      <w:r w:rsidRPr="007C1BC1"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>The online application will be available beginning October 15, 2013.  </w:t>
      </w:r>
    </w:p>
    <w:p w:rsidR="007C1BC1" w:rsidRPr="007C1BC1" w:rsidRDefault="007C1BC1" w:rsidP="007C1BC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23"/>
          <w:szCs w:val="23"/>
        </w:rPr>
      </w:pPr>
      <w:r w:rsidRPr="007C1BC1"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>Application deadline is December 1, 2013.  Applications received after the d</w:t>
      </w:r>
      <w:r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>eadline will incur a</w:t>
      </w:r>
      <w:r w:rsidRPr="007C1BC1"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 xml:space="preserve"> $35 late fee.</w:t>
      </w:r>
    </w:p>
    <w:p w:rsidR="007C1BC1" w:rsidRPr="007C1BC1" w:rsidRDefault="007C1BC1" w:rsidP="007C1BC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23"/>
          <w:szCs w:val="23"/>
        </w:rPr>
      </w:pPr>
      <w:r w:rsidRPr="007C1BC1"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 xml:space="preserve">If you are at 90+ completed units, you will be eligible to graduate this </w:t>
      </w:r>
      <w:proofErr w:type="gramStart"/>
      <w:r w:rsidRPr="007C1BC1"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>Spring</w:t>
      </w:r>
      <w:proofErr w:type="gramEnd"/>
      <w:r w:rsidRPr="007C1BC1"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 xml:space="preserve"> or Summer.  If you have less than 90 </w:t>
      </w:r>
      <w:r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>completed units</w:t>
      </w:r>
      <w:r w:rsidRPr="007C1BC1"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>, and you plan to graduate in the Spring or Summer, please contact your Academic Advisor and let them know.  Your Advisor will need to send a request to have you classified as eligible to graduate.</w:t>
      </w:r>
      <w:bookmarkStart w:id="0" w:name="_GoBack"/>
      <w:bookmarkEnd w:id="0"/>
    </w:p>
    <w:p w:rsidR="007C1BC1" w:rsidRPr="007C1BC1" w:rsidRDefault="007C1BC1" w:rsidP="007C1BC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23"/>
          <w:szCs w:val="23"/>
        </w:rPr>
      </w:pPr>
      <w:r w:rsidRPr="007C1BC1"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>You can apply for graduation by logging into your LOUIE Student Center.</w:t>
      </w:r>
    </w:p>
    <w:p w:rsidR="007C1BC1" w:rsidRPr="007C1BC1" w:rsidRDefault="007C1BC1" w:rsidP="007C1BC1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23"/>
          <w:szCs w:val="23"/>
        </w:rPr>
      </w:pPr>
      <w:r w:rsidRPr="007C1BC1"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>Additional Graduation Information can be found here</w:t>
      </w:r>
      <w:proofErr w:type="gramStart"/>
      <w:r w:rsidRPr="007C1BC1"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>:  </w:t>
      </w:r>
      <w:proofErr w:type="gramEnd"/>
      <w:r w:rsidRPr="007C1BC1">
        <w:rPr>
          <w:rFonts w:ascii="Arial" w:eastAsia="Times New Roman" w:hAnsi="Arial" w:cs="Times New Roman"/>
          <w:color w:val="000000"/>
          <w:sz w:val="23"/>
          <w:szCs w:val="23"/>
        </w:rPr>
        <w:fldChar w:fldCharType="begin"/>
      </w:r>
      <w:r w:rsidRPr="007C1BC1">
        <w:rPr>
          <w:rFonts w:ascii="Arial" w:eastAsia="Times New Roman" w:hAnsi="Arial" w:cs="Times New Roman"/>
          <w:color w:val="000000"/>
          <w:sz w:val="23"/>
          <w:szCs w:val="23"/>
        </w:rPr>
        <w:instrText xml:space="preserve"> HYPERLINK "https://iris.nau.edu/OWA/kak325@iris.nau.edu/redir.aspx?C=M2oAs_qhtE6n-aXeEy8K8_Y-P1e2lNAInJJS8xb37jG2dYEso39Xh1t6UU7p40D9y8FD9uG76Lc.&amp;URL=http%3a%2f%2fnau.edu%2fRegistrar%2fStudent-Resources%2fGraduation" \t "_blank" </w:instrText>
      </w:r>
      <w:r w:rsidRPr="007C1BC1">
        <w:rPr>
          <w:rFonts w:ascii="Arial" w:eastAsia="Times New Roman" w:hAnsi="Arial" w:cs="Times New Roman"/>
          <w:color w:val="000000"/>
          <w:sz w:val="23"/>
          <w:szCs w:val="23"/>
        </w:rPr>
        <w:fldChar w:fldCharType="separate"/>
      </w:r>
      <w:r w:rsidRPr="007C1BC1">
        <w:rPr>
          <w:rFonts w:ascii="Arial" w:eastAsia="Times New Roman" w:hAnsi="Arial" w:cs="Times New Roman"/>
          <w:b/>
          <w:bCs/>
          <w:color w:val="0000FF"/>
          <w:sz w:val="23"/>
          <w:szCs w:val="23"/>
          <w:u w:val="single"/>
        </w:rPr>
        <w:t>http://nau.edu/Registrar/Student-Resources/Graduation</w:t>
      </w:r>
      <w:r w:rsidRPr="007C1BC1">
        <w:rPr>
          <w:rFonts w:ascii="Arial" w:eastAsia="Times New Roman" w:hAnsi="Arial" w:cs="Times New Roman"/>
          <w:color w:val="000000"/>
          <w:sz w:val="23"/>
          <w:szCs w:val="23"/>
        </w:rPr>
        <w:fldChar w:fldCharType="end"/>
      </w:r>
      <w:r w:rsidRPr="007C1BC1"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>/</w:t>
      </w:r>
    </w:p>
    <w:p w:rsidR="007C1BC1" w:rsidRPr="007C1BC1" w:rsidRDefault="007C1BC1" w:rsidP="007C1BC1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23"/>
          <w:szCs w:val="23"/>
        </w:rPr>
      </w:pPr>
      <w:r w:rsidRPr="007C1BC1"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>Once you have completed your application, prepare for your commencement ceremony by visiting the </w:t>
      </w:r>
      <w:r w:rsidRPr="007C1BC1">
        <w:rPr>
          <w:rFonts w:ascii="Arial" w:eastAsia="Times New Roman" w:hAnsi="Arial" w:cs="Times New Roman"/>
          <w:color w:val="000000"/>
          <w:sz w:val="23"/>
          <w:szCs w:val="23"/>
        </w:rPr>
        <w:fldChar w:fldCharType="begin"/>
      </w:r>
      <w:r w:rsidRPr="007C1BC1">
        <w:rPr>
          <w:rFonts w:ascii="Arial" w:eastAsia="Times New Roman" w:hAnsi="Arial" w:cs="Times New Roman"/>
          <w:color w:val="000000"/>
          <w:sz w:val="23"/>
          <w:szCs w:val="23"/>
        </w:rPr>
        <w:instrText xml:space="preserve"> HYPERLINK "https://iris.nau.edu/OWA/kak325@iris.nau.edu/redir.aspx?C=M2oAs_qhtE6n-aXeEy8K8_Y-P1e2lNAInJJS8xb37jG2dYEso39Xh1t6UU7p40D9y8FD9uG76Lc.&amp;URL=http%3a%2f%2fwww.nau.edu%2fcommencement" \t "_blank" </w:instrText>
      </w:r>
      <w:r w:rsidRPr="007C1BC1">
        <w:rPr>
          <w:rFonts w:ascii="Arial" w:eastAsia="Times New Roman" w:hAnsi="Arial" w:cs="Times New Roman"/>
          <w:color w:val="000000"/>
          <w:sz w:val="23"/>
          <w:szCs w:val="23"/>
        </w:rPr>
        <w:fldChar w:fldCharType="separate"/>
      </w:r>
      <w:r w:rsidRPr="007C1BC1">
        <w:rPr>
          <w:rFonts w:ascii="Arial" w:eastAsia="Times New Roman" w:hAnsi="Arial" w:cs="Times New Roman"/>
          <w:b/>
          <w:bCs/>
          <w:color w:val="0000FF"/>
          <w:sz w:val="23"/>
          <w:szCs w:val="23"/>
          <w:u w:val="single"/>
        </w:rPr>
        <w:t>Commencement site</w:t>
      </w:r>
      <w:r w:rsidRPr="007C1BC1">
        <w:rPr>
          <w:rFonts w:ascii="Arial" w:eastAsia="Times New Roman" w:hAnsi="Arial" w:cs="Times New Roman"/>
          <w:color w:val="000000"/>
          <w:sz w:val="23"/>
          <w:szCs w:val="23"/>
        </w:rPr>
        <w:fldChar w:fldCharType="end"/>
      </w:r>
      <w:r w:rsidRPr="007C1BC1"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>.</w:t>
      </w:r>
    </w:p>
    <w:p w:rsidR="007C1BC1" w:rsidRPr="007C1BC1" w:rsidRDefault="007C1BC1" w:rsidP="007C1BC1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23"/>
          <w:szCs w:val="23"/>
        </w:rPr>
      </w:pPr>
      <w:r w:rsidRPr="007C1BC1"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>Graduation Addenda are no longer required if you change your schedule.</w:t>
      </w:r>
    </w:p>
    <w:p w:rsidR="007C1BC1" w:rsidRPr="007C1BC1" w:rsidRDefault="007C1BC1" w:rsidP="007C1BC1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23"/>
          <w:szCs w:val="23"/>
        </w:rPr>
      </w:pPr>
      <w:r w:rsidRPr="007C1BC1"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>Important Note: 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If you</w:t>
      </w:r>
      <w:r w:rsidRPr="007C1BC1"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 xml:space="preserve"> anticipate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 xml:space="preserve"> that you will not satisfy</w:t>
      </w:r>
      <w:r w:rsidRPr="007C1BC1"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 xml:space="preserve"> your degree requirements by your graduation term, or you decide to change your graduation term to a later term,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7C1BC1"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you must contact the </w:t>
      </w:r>
      <w:r w:rsidRPr="007C1BC1">
        <w:rPr>
          <w:rFonts w:ascii="Arial" w:eastAsia="Times New Roman" w:hAnsi="Arial" w:cs="Times New Roman"/>
          <w:color w:val="000000"/>
          <w:sz w:val="23"/>
          <w:szCs w:val="23"/>
        </w:rPr>
        <w:fldChar w:fldCharType="begin"/>
      </w:r>
      <w:r w:rsidRPr="007C1BC1">
        <w:rPr>
          <w:rFonts w:ascii="Arial" w:eastAsia="Times New Roman" w:hAnsi="Arial" w:cs="Times New Roman"/>
          <w:color w:val="000000"/>
          <w:sz w:val="23"/>
          <w:szCs w:val="23"/>
        </w:rPr>
        <w:instrText xml:space="preserve"> HYPERLINK "https://iris.nau.edu/OWA/kak325@iris.nau.edu/redir.aspx?C=M2oAs_qhtE6n-aXeEy8K8_Y-P1e2lNAInJJS8xb37jG2dYEso39Xh1t6UU7p40D9y8FD9uG76Lc.&amp;URL=mailto%3aGraduation%40nau.edu" \t "_blank" </w:instrText>
      </w:r>
      <w:r w:rsidRPr="007C1BC1">
        <w:rPr>
          <w:rFonts w:ascii="Arial" w:eastAsia="Times New Roman" w:hAnsi="Arial" w:cs="Times New Roman"/>
          <w:color w:val="000000"/>
          <w:sz w:val="23"/>
          <w:szCs w:val="23"/>
        </w:rPr>
        <w:fldChar w:fldCharType="separate"/>
      </w:r>
      <w:r w:rsidRPr="007C1BC1">
        <w:rPr>
          <w:rFonts w:ascii="Arial" w:eastAsia="Times New Roman" w:hAnsi="Arial" w:cs="Times New Roman"/>
          <w:b/>
          <w:bCs/>
          <w:i/>
          <w:iCs/>
          <w:color w:val="0000FF"/>
          <w:sz w:val="23"/>
          <w:szCs w:val="23"/>
          <w:u w:val="single"/>
        </w:rPr>
        <w:t>Graduation Office</w:t>
      </w:r>
      <w:r w:rsidRPr="007C1BC1">
        <w:rPr>
          <w:rFonts w:ascii="Arial" w:eastAsia="Times New Roman" w:hAnsi="Arial" w:cs="Times New Roman"/>
          <w:color w:val="000000"/>
          <w:sz w:val="23"/>
          <w:szCs w:val="23"/>
        </w:rPr>
        <w:fldChar w:fldCharType="end"/>
      </w:r>
      <w:r w:rsidRPr="007C1BC1"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 xml:space="preserve">. You will need to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request that your application be withdrawn.  You will</w:t>
      </w:r>
      <w:r w:rsidRPr="007C1BC1"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 xml:space="preserve"> receive an appl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ication fee refund and will need to reapply for a</w:t>
      </w:r>
      <w:r w:rsidRPr="007C1BC1"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 xml:space="preserve"> later term.  Failure to do so will prevent you from enrolling in future course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s and applying for graduation for</w:t>
      </w:r>
      <w:r w:rsidRPr="007C1BC1"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 xml:space="preserve"> a future term.</w:t>
      </w:r>
    </w:p>
    <w:p w:rsidR="007C1BC1" w:rsidRPr="007C1BC1" w:rsidRDefault="007C1BC1" w:rsidP="007C1BC1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23"/>
          <w:szCs w:val="23"/>
        </w:rPr>
      </w:pPr>
      <w:r w:rsidRPr="007C1BC1"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>Other Questions?  </w:t>
      </w:r>
      <w:r w:rsidRPr="007C1BC1">
        <w:rPr>
          <w:rFonts w:ascii="Arial" w:eastAsia="Times New Roman" w:hAnsi="Arial" w:cs="Times New Roman"/>
          <w:color w:val="000000"/>
          <w:sz w:val="23"/>
          <w:szCs w:val="23"/>
        </w:rPr>
        <w:fldChar w:fldCharType="begin"/>
      </w:r>
      <w:r w:rsidRPr="007C1BC1">
        <w:rPr>
          <w:rFonts w:ascii="Arial" w:eastAsia="Times New Roman" w:hAnsi="Arial" w:cs="Times New Roman"/>
          <w:color w:val="000000"/>
          <w:sz w:val="23"/>
          <w:szCs w:val="23"/>
        </w:rPr>
        <w:instrText xml:space="preserve"> HYPERLINK "https://iris.nau.edu/OWA/kak325@iris.nau.edu/redir.aspx?C=M2oAs_qhtE6n-aXeEy8K8_Y-P1e2lNAInJJS8xb37jG2dYEso39Xh1t6UU7p40D9y8FD9uG76Lc.&amp;URL=http%3a%2f%2fnau.edu%2fRegistrar%2fStudent-Resources%2fGraduation-FAQs" \t "_blank" </w:instrText>
      </w:r>
      <w:r w:rsidRPr="007C1BC1">
        <w:rPr>
          <w:rFonts w:ascii="Arial" w:eastAsia="Times New Roman" w:hAnsi="Arial" w:cs="Times New Roman"/>
          <w:color w:val="000000"/>
          <w:sz w:val="23"/>
          <w:szCs w:val="23"/>
        </w:rPr>
        <w:fldChar w:fldCharType="separate"/>
      </w:r>
      <w:r w:rsidRPr="007C1BC1">
        <w:rPr>
          <w:rFonts w:ascii="Arial" w:eastAsia="Times New Roman" w:hAnsi="Arial" w:cs="Times New Roman"/>
          <w:b/>
          <w:bCs/>
          <w:color w:val="0000FF"/>
          <w:sz w:val="23"/>
          <w:szCs w:val="23"/>
          <w:u w:val="single"/>
        </w:rPr>
        <w:t>http://nau.edu/Registrar/Student-Resources/Graduation-FAQs</w:t>
      </w:r>
      <w:r w:rsidRPr="007C1BC1">
        <w:rPr>
          <w:rFonts w:ascii="Arial" w:eastAsia="Times New Roman" w:hAnsi="Arial" w:cs="Times New Roman"/>
          <w:color w:val="000000"/>
          <w:sz w:val="23"/>
          <w:szCs w:val="23"/>
        </w:rPr>
        <w:fldChar w:fldCharType="end"/>
      </w:r>
      <w:r w:rsidRPr="007C1BC1"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>/</w:t>
      </w:r>
    </w:p>
    <w:p w:rsidR="00FA233C" w:rsidRDefault="00FA233C"/>
    <w:sectPr w:rsidR="00FA233C" w:rsidSect="00FA23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5B9"/>
    <w:multiLevelType w:val="multilevel"/>
    <w:tmpl w:val="236C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28D9"/>
    <w:multiLevelType w:val="multilevel"/>
    <w:tmpl w:val="AF8C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54F63"/>
    <w:multiLevelType w:val="multilevel"/>
    <w:tmpl w:val="79AE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87DA8"/>
    <w:multiLevelType w:val="multilevel"/>
    <w:tmpl w:val="EA1A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402F3"/>
    <w:multiLevelType w:val="multilevel"/>
    <w:tmpl w:val="A3CE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66BB6"/>
    <w:multiLevelType w:val="multilevel"/>
    <w:tmpl w:val="C916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75074"/>
    <w:multiLevelType w:val="multilevel"/>
    <w:tmpl w:val="6F92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D36DD"/>
    <w:multiLevelType w:val="multilevel"/>
    <w:tmpl w:val="0F42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46879"/>
    <w:multiLevelType w:val="multilevel"/>
    <w:tmpl w:val="597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C1"/>
    <w:rsid w:val="0068506E"/>
    <w:rsid w:val="007C1BC1"/>
    <w:rsid w:val="00922E5F"/>
    <w:rsid w:val="00FA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B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8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86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Macintosh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sbsadvising</dc:creator>
  <cp:keywords/>
  <dc:description/>
  <cp:lastModifiedBy>Grant Robert Walsh-Haines</cp:lastModifiedBy>
  <cp:revision>2</cp:revision>
  <dcterms:created xsi:type="dcterms:W3CDTF">2013-10-22T20:49:00Z</dcterms:created>
  <dcterms:modified xsi:type="dcterms:W3CDTF">2013-10-22T20:49:00Z</dcterms:modified>
</cp:coreProperties>
</file>