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270"/>
        <w:gridCol w:w="3060"/>
      </w:tblGrid>
      <w:tr w:rsidR="00193980" w:rsidRPr="007F205C" w14:paraId="16B04C1C" w14:textId="77777777" w:rsidTr="00193980">
        <w:trPr>
          <w:trHeight w:val="341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B968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Process Step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894BD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EE050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Approval Needed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E0F4D56" wp14:editId="4C16A8BE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05C">
              <w:rPr>
                <w:rFonts w:ascii="Times" w:hAnsi="Times" w:cs="Times"/>
              </w:rPr>
              <w:t xml:space="preserve"> 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C546C53" wp14:editId="6DCC63D2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80" w:rsidRPr="00C15816" w14:paraId="15D7EFE3" w14:textId="77777777" w:rsidTr="00193980"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E8DDB" w14:textId="77777777" w:rsidR="00193980" w:rsidRPr="00C15816" w:rsidRDefault="007F205C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Step 13: </w:t>
            </w:r>
            <w:r w:rsidR="00193980"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On-Campus Interviews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4D902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After the request for on-campus interviews has been approved, the committee chair will create itineraries for all applicants that will be coming to campus. </w:t>
            </w:r>
            <w:r w:rsidRPr="00C1581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(Section C.10 of COFS) </w:t>
            </w: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The campus interview agenda and experience should be similar for all candidates.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60263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" w:hAnsi="Times" w:cs="Times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A694302" wp14:editId="533C5840">
                  <wp:extent cx="8255" cy="825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64F94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Approvals are completed in the prior steps.</w:t>
            </w:r>
          </w:p>
          <w:p w14:paraId="6457C2C5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" w:hAnsi="Times" w:cs="Times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D1275C0" wp14:editId="583C332C">
                  <wp:extent cx="8255" cy="825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E3B22" w14:textId="77777777" w:rsidR="007B2AC0" w:rsidRDefault="007B2AC0" w:rsidP="007F205C">
      <w:bookmarkStart w:id="0" w:name="_GoBack"/>
      <w:bookmarkEnd w:id="0"/>
    </w:p>
    <w:sectPr w:rsidR="007B2AC0" w:rsidSect="00102CE9">
      <w:headerReference w:type="default" r:id="rId8"/>
      <w:footerReference w:type="even" r:id="rId9"/>
      <w:footerReference w:type="default" r:id="rId10"/>
      <w:pgSz w:w="15840" w:h="12240" w:orient="landscape"/>
      <w:pgMar w:top="990" w:right="1440" w:bottom="90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DFFFD" w14:textId="77777777" w:rsidR="004A72CE" w:rsidRDefault="004A72CE" w:rsidP="007F205C">
      <w:r>
        <w:separator/>
      </w:r>
    </w:p>
  </w:endnote>
  <w:endnote w:type="continuationSeparator" w:id="0">
    <w:p w14:paraId="571AA981" w14:textId="77777777" w:rsidR="004A72CE" w:rsidRDefault="004A72CE" w:rsidP="007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5D89" w14:textId="77777777" w:rsidR="007F205C" w:rsidRDefault="007F205C" w:rsidP="00102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90D51" w14:textId="77777777" w:rsidR="007F205C" w:rsidRDefault="007F205C" w:rsidP="0010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721D" w14:textId="77777777" w:rsidR="007F205C" w:rsidRPr="007F205C" w:rsidRDefault="007F205C" w:rsidP="00102CE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7F205C">
      <w:rPr>
        <w:rStyle w:val="PageNumber"/>
        <w:sz w:val="16"/>
        <w:szCs w:val="16"/>
      </w:rPr>
      <w:fldChar w:fldCharType="begin"/>
    </w:r>
    <w:r w:rsidRPr="007F205C">
      <w:rPr>
        <w:rStyle w:val="PageNumber"/>
        <w:sz w:val="16"/>
        <w:szCs w:val="16"/>
      </w:rPr>
      <w:instrText xml:space="preserve">PAGE  </w:instrText>
    </w:r>
    <w:r w:rsidRPr="007F205C">
      <w:rPr>
        <w:rStyle w:val="PageNumber"/>
        <w:sz w:val="16"/>
        <w:szCs w:val="16"/>
      </w:rPr>
      <w:fldChar w:fldCharType="separate"/>
    </w:r>
    <w:r w:rsidR="004A72CE">
      <w:rPr>
        <w:rStyle w:val="PageNumber"/>
        <w:noProof/>
        <w:sz w:val="16"/>
        <w:szCs w:val="16"/>
      </w:rPr>
      <w:t>4</w:t>
    </w:r>
    <w:r w:rsidRPr="007F205C">
      <w:rPr>
        <w:rStyle w:val="PageNumber"/>
        <w:sz w:val="16"/>
        <w:szCs w:val="16"/>
      </w:rPr>
      <w:fldChar w:fldCharType="end"/>
    </w:r>
  </w:p>
  <w:p w14:paraId="33BA715E" w14:textId="77777777" w:rsidR="007F205C" w:rsidRDefault="007F205C" w:rsidP="0010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9C60" w14:textId="77777777" w:rsidR="004A72CE" w:rsidRDefault="004A72CE" w:rsidP="007F205C">
      <w:r>
        <w:separator/>
      </w:r>
    </w:p>
  </w:footnote>
  <w:footnote w:type="continuationSeparator" w:id="0">
    <w:p w14:paraId="7C45AE80" w14:textId="77777777" w:rsidR="004A72CE" w:rsidRDefault="004A72CE" w:rsidP="007F2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4DC" w14:textId="77777777" w:rsidR="007F205C" w:rsidRDefault="007F205C" w:rsidP="007F205C">
    <w:pPr>
      <w:pStyle w:val="Header"/>
      <w:jc w:val="center"/>
      <w:rPr>
        <w:b/>
        <w:sz w:val="32"/>
        <w:szCs w:val="32"/>
      </w:rPr>
    </w:pPr>
    <w:r w:rsidRPr="007F205C">
      <w:rPr>
        <w:b/>
        <w:sz w:val="32"/>
        <w:szCs w:val="32"/>
      </w:rPr>
      <w:t>Faculty Search Process</w:t>
    </w:r>
  </w:p>
  <w:p w14:paraId="559D02E1" w14:textId="77777777" w:rsidR="007F205C" w:rsidRPr="007F205C" w:rsidRDefault="007F205C" w:rsidP="007F205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0"/>
    <w:rsid w:val="00102CE9"/>
    <w:rsid w:val="00193980"/>
    <w:rsid w:val="00210006"/>
    <w:rsid w:val="002C658A"/>
    <w:rsid w:val="004A72CE"/>
    <w:rsid w:val="00654A34"/>
    <w:rsid w:val="006577C1"/>
    <w:rsid w:val="00714AE7"/>
    <w:rsid w:val="00767199"/>
    <w:rsid w:val="0079446F"/>
    <w:rsid w:val="007B2AC0"/>
    <w:rsid w:val="007F205C"/>
    <w:rsid w:val="008D469B"/>
    <w:rsid w:val="009F6C68"/>
    <w:rsid w:val="00C87DF2"/>
    <w:rsid w:val="00E860CB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B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dc:description/>
  <cp:lastModifiedBy>Microsoft Office User</cp:lastModifiedBy>
  <cp:revision>4</cp:revision>
  <dcterms:created xsi:type="dcterms:W3CDTF">2016-02-10T16:02:00Z</dcterms:created>
  <dcterms:modified xsi:type="dcterms:W3CDTF">2016-09-01T21:35:00Z</dcterms:modified>
</cp:coreProperties>
</file>