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270"/>
        <w:gridCol w:w="3060"/>
      </w:tblGrid>
      <w:tr w:rsidR="00193980" w:rsidRPr="007F205C" w14:paraId="16B04C1C" w14:textId="77777777" w:rsidTr="00193980">
        <w:trPr>
          <w:trHeight w:val="341"/>
        </w:trPr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B968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Process Step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894BD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Description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EE050" w14:textId="77777777" w:rsidR="00193980" w:rsidRPr="007F205C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7F205C">
              <w:rPr>
                <w:rFonts w:ascii="Times" w:hAnsi="Times" w:cs="Times"/>
                <w:b/>
                <w:bCs/>
              </w:rPr>
              <w:t>Approval Needed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E0F4D56" wp14:editId="4C16A8BE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05C">
              <w:rPr>
                <w:rFonts w:ascii="Times" w:hAnsi="Times" w:cs="Times"/>
              </w:rPr>
              <w:t xml:space="preserve"> </w:t>
            </w:r>
            <w:r w:rsidRPr="007F205C">
              <w:rPr>
                <w:rFonts w:ascii="Times" w:hAnsi="Times" w:cs="Times"/>
                <w:noProof/>
                <w:lang w:eastAsia="zh-CN"/>
              </w:rPr>
              <w:drawing>
                <wp:inline distT="0" distB="0" distL="0" distR="0" wp14:anchorId="1C546C53" wp14:editId="6DCC63D2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980" w:rsidRPr="00C15816" w14:paraId="3CAF6274" w14:textId="77777777" w:rsidTr="00193980">
        <w:tc>
          <w:tcPr>
            <w:tcW w:w="29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E409A" w14:textId="77777777" w:rsidR="00193980" w:rsidRPr="00C15816" w:rsidRDefault="007F205C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Step 4: </w:t>
            </w:r>
            <w:r w:rsidR="00193980" w:rsidRPr="00C15816">
              <w:rPr>
                <w:rFonts w:ascii="Times" w:hAnsi="Times" w:cs="Times"/>
                <w:b/>
                <w:bCs/>
                <w:sz w:val="20"/>
                <w:szCs w:val="20"/>
              </w:rPr>
              <w:t>Advertising</w:t>
            </w:r>
          </w:p>
        </w:tc>
        <w:tc>
          <w:tcPr>
            <w:tcW w:w="92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14C6F" w14:textId="77777777" w:rsidR="00193980" w:rsidRPr="00C15816" w:rsidRDefault="006577C1" w:rsidP="006577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Search committee chair</w:t>
            </w:r>
            <w:r w:rsidR="00193980"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 submit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93980" w:rsidRPr="00C15816">
              <w:rPr>
                <w:rFonts w:ascii="Times New Roman" w:hAnsi="Times New Roman" w:cs="Times New Roman"/>
                <w:sz w:val="20"/>
                <w:szCs w:val="20"/>
              </w:rPr>
              <w:t xml:space="preserve"> advertising to sources listed on the Form A2. </w:t>
            </w:r>
            <w:r w:rsidR="00193980" w:rsidRPr="00C15816">
              <w:rPr>
                <w:rFonts w:ascii="Times" w:hAnsi="Times" w:cs="Times"/>
                <w:i/>
                <w:iCs/>
                <w:sz w:val="20"/>
                <w:szCs w:val="20"/>
              </w:rPr>
              <w:t>(Section C.3 of COFS)</w:t>
            </w:r>
          </w:p>
        </w:tc>
        <w:tc>
          <w:tcPr>
            <w:tcW w:w="3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DF4CD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" w:hAnsi="Times" w:cs="Times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C4B2CD7" wp14:editId="2B041896">
                  <wp:extent cx="8255" cy="82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511FA" w14:textId="77777777" w:rsidR="00193980" w:rsidRPr="00C15816" w:rsidRDefault="00193980" w:rsidP="0019398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15816">
              <w:rPr>
                <w:rFonts w:ascii="Times New Roman" w:hAnsi="Times New Roman" w:cs="Times New Roman"/>
                <w:sz w:val="20"/>
                <w:szCs w:val="20"/>
              </w:rPr>
              <w:t>Approvals are completed in the prior step.</w:t>
            </w:r>
          </w:p>
        </w:tc>
      </w:tr>
    </w:tbl>
    <w:p w14:paraId="345E3B22" w14:textId="77777777" w:rsidR="007B2AC0" w:rsidRDefault="007B2AC0" w:rsidP="007F205C"/>
    <w:p w14:paraId="23C4C705" w14:textId="2E5FA220" w:rsidR="00356956" w:rsidRDefault="00356956" w:rsidP="007F205C">
      <w:r>
        <w:t>Once the job has been posted on HR (and there is a job position number), then the job description/link to the posting on HR website can be submitted to those places you indicated you were going to advertise</w:t>
      </w:r>
      <w:r w:rsidR="00613533">
        <w:t xml:space="preserve"> i.e. Form A2 Recruitment plan</w:t>
      </w:r>
      <w:r>
        <w:t>.</w:t>
      </w:r>
    </w:p>
    <w:p w14:paraId="1C0ED9AF" w14:textId="77777777" w:rsidR="00356956" w:rsidRDefault="00356956" w:rsidP="007F205C"/>
    <w:p w14:paraId="28B08B2F" w14:textId="25DB732D" w:rsidR="00356956" w:rsidRDefault="00356956" w:rsidP="007F205C">
      <w:r>
        <w:t>Keep copies of evidence that the job ad has been posted to all of the places you indicated.  If sent to colleagues via email (e.g., a listserve in your unit’s discipline</w:t>
      </w:r>
      <w:r w:rsidR="00613533">
        <w:t>)</w:t>
      </w:r>
      <w:bookmarkStart w:id="0" w:name="_GoBack"/>
      <w:bookmarkEnd w:id="0"/>
      <w:r>
        <w:t>, save email as a PDF for evidence that job posting was advertised as expected.  If individual faculty send to colleagues, have them save the email as PDF and send to committee chair.</w:t>
      </w:r>
    </w:p>
    <w:p w14:paraId="47D084EE" w14:textId="77777777" w:rsidR="00356956" w:rsidRDefault="00356956" w:rsidP="007F205C"/>
    <w:p w14:paraId="001A0C89" w14:textId="01D3D43C" w:rsidR="00356956" w:rsidRDefault="00356956" w:rsidP="007F205C">
      <w:r>
        <w:t xml:space="preserve">EVENTUALLY, YOU WANT THE SEARCH TO BE APPROVED, AND IN ORDER TO BE APPROVED, THE EQUITY AND ACCESS OFFICE NEEDS TO HAVE EVIDENCE THAT THE JOB ANNOUNCEMENT WENT TO A DIVERSE SET OF POTENTAILLY QUALIFIED INDIVIDUALS.  SOMETIMES, THERE ARE NOT THAT MANY APPLICANTS, BUT IF YOUR UNIT CAN DEMONSTRATE THAT YOUR COMMITTEE DID EVERYTHING POSSIBLE TO ADVERTISE, A SMALL POOL OF CANDIDATES COULD STILL BE APPROVED. </w:t>
      </w:r>
    </w:p>
    <w:p w14:paraId="28AFF842" w14:textId="77777777" w:rsidR="00356956" w:rsidRDefault="00356956" w:rsidP="007F205C"/>
    <w:p w14:paraId="3681B456" w14:textId="28F021B9" w:rsidR="00356956" w:rsidRDefault="00356956" w:rsidP="007F205C">
      <w:r>
        <w:t xml:space="preserve">THUS, THIS IS AN IMPORTANT STEP. </w:t>
      </w:r>
    </w:p>
    <w:sectPr w:rsidR="00356956" w:rsidSect="00102CE9">
      <w:headerReference w:type="default" r:id="rId8"/>
      <w:footerReference w:type="even" r:id="rId9"/>
      <w:footerReference w:type="default" r:id="rId10"/>
      <w:pgSz w:w="15840" w:h="12240" w:orient="landscape"/>
      <w:pgMar w:top="990" w:right="1440" w:bottom="900" w:left="1440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99D90" w14:textId="77777777" w:rsidR="00D16CA6" w:rsidRDefault="00D16CA6" w:rsidP="007F205C">
      <w:r>
        <w:separator/>
      </w:r>
    </w:p>
  </w:endnote>
  <w:endnote w:type="continuationSeparator" w:id="0">
    <w:p w14:paraId="76ABDC9E" w14:textId="77777777" w:rsidR="00D16CA6" w:rsidRDefault="00D16CA6" w:rsidP="007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5D89" w14:textId="77777777" w:rsidR="007F205C" w:rsidRDefault="007F205C" w:rsidP="00102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D90D51" w14:textId="77777777" w:rsidR="007F205C" w:rsidRDefault="007F205C" w:rsidP="0010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721D" w14:textId="77777777" w:rsidR="007F205C" w:rsidRPr="007F205C" w:rsidRDefault="007F205C" w:rsidP="00102CE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7F205C">
      <w:rPr>
        <w:rStyle w:val="PageNumber"/>
        <w:sz w:val="16"/>
        <w:szCs w:val="16"/>
      </w:rPr>
      <w:fldChar w:fldCharType="begin"/>
    </w:r>
    <w:r w:rsidRPr="007F205C">
      <w:rPr>
        <w:rStyle w:val="PageNumber"/>
        <w:sz w:val="16"/>
        <w:szCs w:val="16"/>
      </w:rPr>
      <w:instrText xml:space="preserve">PAGE  </w:instrText>
    </w:r>
    <w:r w:rsidRPr="007F205C">
      <w:rPr>
        <w:rStyle w:val="PageNumber"/>
        <w:sz w:val="16"/>
        <w:szCs w:val="16"/>
      </w:rPr>
      <w:fldChar w:fldCharType="separate"/>
    </w:r>
    <w:r w:rsidR="00D16CA6">
      <w:rPr>
        <w:rStyle w:val="PageNumber"/>
        <w:noProof/>
        <w:sz w:val="16"/>
        <w:szCs w:val="16"/>
      </w:rPr>
      <w:t>4</w:t>
    </w:r>
    <w:r w:rsidRPr="007F205C">
      <w:rPr>
        <w:rStyle w:val="PageNumber"/>
        <w:sz w:val="16"/>
        <w:szCs w:val="16"/>
      </w:rPr>
      <w:fldChar w:fldCharType="end"/>
    </w:r>
  </w:p>
  <w:p w14:paraId="33BA715E" w14:textId="77777777" w:rsidR="007F205C" w:rsidRDefault="007F205C" w:rsidP="0010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4B05" w14:textId="77777777" w:rsidR="00D16CA6" w:rsidRDefault="00D16CA6" w:rsidP="007F205C">
      <w:r>
        <w:separator/>
      </w:r>
    </w:p>
  </w:footnote>
  <w:footnote w:type="continuationSeparator" w:id="0">
    <w:p w14:paraId="195EA46B" w14:textId="77777777" w:rsidR="00D16CA6" w:rsidRDefault="00D16CA6" w:rsidP="007F2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4DC" w14:textId="77777777" w:rsidR="007F205C" w:rsidRDefault="007F205C" w:rsidP="007F205C">
    <w:pPr>
      <w:pStyle w:val="Header"/>
      <w:jc w:val="center"/>
      <w:rPr>
        <w:b/>
        <w:sz w:val="32"/>
        <w:szCs w:val="32"/>
      </w:rPr>
    </w:pPr>
    <w:r w:rsidRPr="007F205C">
      <w:rPr>
        <w:b/>
        <w:sz w:val="32"/>
        <w:szCs w:val="32"/>
      </w:rPr>
      <w:t>Faculty Search Process</w:t>
    </w:r>
  </w:p>
  <w:p w14:paraId="559D02E1" w14:textId="77777777" w:rsidR="007F205C" w:rsidRPr="007F205C" w:rsidRDefault="007F205C" w:rsidP="007F205C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0"/>
    <w:rsid w:val="00102CE9"/>
    <w:rsid w:val="00193980"/>
    <w:rsid w:val="00210006"/>
    <w:rsid w:val="00356956"/>
    <w:rsid w:val="00532BE8"/>
    <w:rsid w:val="00613533"/>
    <w:rsid w:val="00654A34"/>
    <w:rsid w:val="006577C1"/>
    <w:rsid w:val="00714AE7"/>
    <w:rsid w:val="00767199"/>
    <w:rsid w:val="00775D9B"/>
    <w:rsid w:val="0079446F"/>
    <w:rsid w:val="007B2AC0"/>
    <w:rsid w:val="007F205C"/>
    <w:rsid w:val="008D469B"/>
    <w:rsid w:val="009F6C68"/>
    <w:rsid w:val="00C87DF2"/>
    <w:rsid w:val="00D16CA6"/>
    <w:rsid w:val="00E860CB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5B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5C"/>
  </w:style>
  <w:style w:type="paragraph" w:styleId="Footer">
    <w:name w:val="footer"/>
    <w:basedOn w:val="Normal"/>
    <w:link w:val="FooterChar"/>
    <w:uiPriority w:val="99"/>
    <w:unhideWhenUsed/>
    <w:rsid w:val="007F2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5C"/>
  </w:style>
  <w:style w:type="character" w:styleId="PageNumber">
    <w:name w:val="page number"/>
    <w:basedOn w:val="DefaultParagraphFont"/>
    <w:uiPriority w:val="99"/>
    <w:semiHidden/>
    <w:unhideWhenUsed/>
    <w:rsid w:val="007F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dc:description/>
  <cp:lastModifiedBy>Microsoft Office User</cp:lastModifiedBy>
  <cp:revision>6</cp:revision>
  <dcterms:created xsi:type="dcterms:W3CDTF">2016-02-10T16:02:00Z</dcterms:created>
  <dcterms:modified xsi:type="dcterms:W3CDTF">2016-09-30T18:52:00Z</dcterms:modified>
</cp:coreProperties>
</file>