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D5D9" w14:textId="77777777" w:rsidR="001E205A" w:rsidRDefault="001E205A" w:rsidP="00D516EB">
      <w:pPr>
        <w:jc w:val="center"/>
        <w:rPr>
          <w:rFonts w:ascii="Arial" w:hAnsi="Arial" w:cs="Arial"/>
          <w:b/>
          <w:sz w:val="40"/>
          <w:szCs w:val="40"/>
        </w:rPr>
      </w:pPr>
      <w:r>
        <w:rPr>
          <w:noProof/>
        </w:rPr>
        <w:drawing>
          <wp:inline distT="0" distB="0" distL="0" distR="0" wp14:anchorId="2B8A87C6" wp14:editId="6F16642E">
            <wp:extent cx="5105400" cy="871815"/>
            <wp:effectExtent l="0" t="0" r="0" b="508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2658" cy="878177"/>
                    </a:xfrm>
                    <a:prstGeom prst="rect">
                      <a:avLst/>
                    </a:prstGeom>
                    <a:noFill/>
                    <a:ln>
                      <a:noFill/>
                    </a:ln>
                  </pic:spPr>
                </pic:pic>
              </a:graphicData>
            </a:graphic>
          </wp:inline>
        </w:drawing>
      </w:r>
    </w:p>
    <w:p w14:paraId="67C79D3C" w14:textId="77777777" w:rsidR="00156A9B" w:rsidRPr="00156A9B" w:rsidRDefault="00156A9B" w:rsidP="00204BDB">
      <w:pPr>
        <w:jc w:val="center"/>
        <w:rPr>
          <w:rFonts w:ascii="Arial" w:hAnsi="Arial" w:cs="Arial"/>
          <w:b/>
          <w:sz w:val="24"/>
          <w:szCs w:val="24"/>
        </w:rPr>
      </w:pPr>
    </w:p>
    <w:p w14:paraId="4C0D4223" w14:textId="77777777" w:rsidR="000E61B8" w:rsidRDefault="000E61B8" w:rsidP="00204BDB">
      <w:pPr>
        <w:jc w:val="center"/>
        <w:rPr>
          <w:rFonts w:ascii="Arial" w:hAnsi="Arial" w:cs="Arial"/>
          <w:b/>
          <w:color w:val="002060"/>
          <w:sz w:val="48"/>
          <w:szCs w:val="48"/>
        </w:rPr>
      </w:pPr>
    </w:p>
    <w:p w14:paraId="5F7F84F6" w14:textId="08414C00" w:rsidR="0082134E" w:rsidRPr="0082134E" w:rsidRDefault="0082134E" w:rsidP="00204BDB">
      <w:pPr>
        <w:jc w:val="center"/>
        <w:rPr>
          <w:rFonts w:ascii="Arial" w:hAnsi="Arial" w:cs="Arial"/>
          <w:b/>
          <w:color w:val="002060"/>
          <w:sz w:val="48"/>
          <w:szCs w:val="48"/>
        </w:rPr>
      </w:pPr>
      <w:r w:rsidRPr="000E61B8">
        <w:rPr>
          <w:rFonts w:ascii="Arial" w:hAnsi="Arial" w:cs="Arial"/>
          <w:b/>
          <w:color w:val="002060"/>
          <w:sz w:val="48"/>
          <w:szCs w:val="48"/>
        </w:rPr>
        <w:t>TRAVEL WORKBOOK</w:t>
      </w:r>
    </w:p>
    <w:p w14:paraId="3346B2E5" w14:textId="77777777" w:rsidR="003B7883" w:rsidRPr="00F41A46" w:rsidRDefault="003B7883" w:rsidP="00204BDB">
      <w:pPr>
        <w:jc w:val="center"/>
        <w:rPr>
          <w:rFonts w:ascii="Calibri" w:hAnsi="Calibri" w:cs="Arial"/>
          <w:b/>
          <w:bCs/>
          <w:sz w:val="24"/>
          <w:szCs w:val="24"/>
        </w:rPr>
      </w:pPr>
    </w:p>
    <w:p w14:paraId="1AB5F6DC" w14:textId="210A5F92" w:rsidR="003B7883" w:rsidRPr="00F41A46" w:rsidRDefault="00EE688C" w:rsidP="009A1E85">
      <w:pPr>
        <w:shd w:val="clear" w:color="auto" w:fill="BDD6EE" w:themeFill="accent1" w:themeFillTint="66"/>
        <w:jc w:val="center"/>
        <w:rPr>
          <w:rFonts w:ascii="Arial" w:hAnsi="Arial" w:cs="Arial"/>
          <w:b/>
          <w:bCs/>
          <w:sz w:val="24"/>
          <w:szCs w:val="24"/>
        </w:rPr>
      </w:pPr>
      <w:r w:rsidRPr="00F41A46">
        <w:rPr>
          <w:rFonts w:ascii="Arial" w:hAnsi="Arial" w:cs="Arial"/>
          <w:b/>
          <w:bCs/>
          <w:sz w:val="24"/>
          <w:szCs w:val="24"/>
        </w:rPr>
        <w:t xml:space="preserve">As a university traveler, it is your responsibility to know and follow all “Traveler” policies.  </w:t>
      </w:r>
      <w:r w:rsidR="00204BDB" w:rsidRPr="00F41A46">
        <w:rPr>
          <w:rFonts w:ascii="Arial" w:hAnsi="Arial" w:cs="Arial"/>
          <w:b/>
          <w:bCs/>
          <w:sz w:val="24"/>
          <w:szCs w:val="24"/>
        </w:rPr>
        <w:t>Policies relative to the t</w:t>
      </w:r>
      <w:r w:rsidR="00A61A30" w:rsidRPr="00F41A46">
        <w:rPr>
          <w:rFonts w:ascii="Arial" w:hAnsi="Arial" w:cs="Arial"/>
          <w:b/>
          <w:bCs/>
          <w:sz w:val="24"/>
          <w:szCs w:val="24"/>
        </w:rPr>
        <w:t xml:space="preserve">raveler’s responsibility can be viewed at: </w:t>
      </w:r>
      <w:hyperlink r:id="rId9" w:history="1">
        <w:r w:rsidR="00A61A30" w:rsidRPr="00F41A46">
          <w:rPr>
            <w:rStyle w:val="Hyperlink"/>
            <w:rFonts w:ascii="Arial" w:hAnsi="Arial" w:cs="Arial"/>
            <w:b/>
            <w:bCs/>
            <w:sz w:val="24"/>
            <w:szCs w:val="24"/>
          </w:rPr>
          <w:t>https://nau.edu/university-policy-library/travel-policies/</w:t>
        </w:r>
      </w:hyperlink>
      <w:r w:rsidR="00A61A30" w:rsidRPr="00F41A46">
        <w:rPr>
          <w:rFonts w:ascii="Arial" w:hAnsi="Arial" w:cs="Arial"/>
          <w:b/>
          <w:bCs/>
          <w:sz w:val="24"/>
          <w:szCs w:val="24"/>
        </w:rPr>
        <w:t xml:space="preserve"> (TRV-510-04 Traveler)</w:t>
      </w:r>
      <w:r w:rsidR="00204BDB" w:rsidRPr="00F41A46">
        <w:rPr>
          <w:rFonts w:ascii="Arial" w:hAnsi="Arial" w:cs="Arial"/>
          <w:b/>
          <w:bCs/>
          <w:sz w:val="24"/>
          <w:szCs w:val="24"/>
        </w:rPr>
        <w:t>.</w:t>
      </w:r>
    </w:p>
    <w:p w14:paraId="2907934E" w14:textId="77777777" w:rsidR="003B7883" w:rsidRPr="00F41A46" w:rsidRDefault="003B7883" w:rsidP="00C4327C">
      <w:pPr>
        <w:rPr>
          <w:rFonts w:ascii="Arial" w:hAnsi="Arial" w:cs="Arial"/>
          <w:sz w:val="24"/>
          <w:szCs w:val="24"/>
        </w:rPr>
      </w:pPr>
    </w:p>
    <w:p w14:paraId="22AAE1D1" w14:textId="4E2F3CCA" w:rsidR="00FA26D3" w:rsidRPr="00F41A46" w:rsidRDefault="00E629BE" w:rsidP="006D212E">
      <w:pPr>
        <w:shd w:val="clear" w:color="auto" w:fill="FFE599" w:themeFill="accent4" w:themeFillTint="66"/>
        <w:jc w:val="center"/>
        <w:rPr>
          <w:rStyle w:val="Hyperlink"/>
          <w:rFonts w:ascii="Arial" w:hAnsi="Arial" w:cs="Arial"/>
          <w:b/>
          <w:bCs/>
          <w:sz w:val="24"/>
          <w:szCs w:val="24"/>
        </w:rPr>
      </w:pPr>
      <w:r w:rsidRPr="00F41A46">
        <w:rPr>
          <w:rFonts w:ascii="Arial" w:hAnsi="Arial" w:cs="Arial"/>
          <w:b/>
          <w:bCs/>
          <w:sz w:val="24"/>
          <w:szCs w:val="24"/>
        </w:rPr>
        <w:t xml:space="preserve">Arizona State </w:t>
      </w:r>
      <w:r w:rsidR="00B2510E">
        <w:rPr>
          <w:rFonts w:ascii="Arial" w:hAnsi="Arial" w:cs="Arial"/>
          <w:b/>
          <w:bCs/>
          <w:sz w:val="24"/>
          <w:szCs w:val="24"/>
        </w:rPr>
        <w:t>Current Meals &amp; Lodging Cost Index can be viewed on this webpage:</w:t>
      </w:r>
      <w:r w:rsidR="00FA26D3" w:rsidRPr="00F41A46">
        <w:rPr>
          <w:rFonts w:ascii="Arial" w:hAnsi="Arial" w:cs="Arial"/>
          <w:b/>
          <w:bCs/>
          <w:sz w:val="24"/>
          <w:szCs w:val="24"/>
        </w:rPr>
        <w:t xml:space="preserve"> </w:t>
      </w:r>
      <w:hyperlink r:id="rId10" w:history="1">
        <w:r w:rsidR="00FA26D3" w:rsidRPr="00F41A46">
          <w:rPr>
            <w:rStyle w:val="Hyperlink"/>
            <w:rFonts w:ascii="Arial" w:hAnsi="Arial" w:cs="Arial"/>
            <w:b/>
            <w:bCs/>
            <w:sz w:val="24"/>
            <w:szCs w:val="24"/>
          </w:rPr>
          <w:t>https://nau.edu/comptroller/travel-welcome/</w:t>
        </w:r>
      </w:hyperlink>
    </w:p>
    <w:p w14:paraId="1690CE81" w14:textId="77777777" w:rsidR="006D212E" w:rsidRPr="00F41A46" w:rsidRDefault="006D212E" w:rsidP="0034360B">
      <w:pPr>
        <w:jc w:val="center"/>
        <w:rPr>
          <w:rStyle w:val="Hyperlink"/>
          <w:rFonts w:ascii="Arial" w:hAnsi="Arial" w:cs="Arial"/>
          <w:sz w:val="24"/>
          <w:szCs w:val="24"/>
        </w:rPr>
      </w:pPr>
    </w:p>
    <w:p w14:paraId="664A1B88" w14:textId="1C90D592" w:rsidR="006D212E" w:rsidRPr="00F41A46" w:rsidRDefault="006D212E" w:rsidP="00F41A46">
      <w:pPr>
        <w:shd w:val="clear" w:color="auto" w:fill="C5E0B3" w:themeFill="accent6" w:themeFillTint="66"/>
        <w:jc w:val="center"/>
        <w:rPr>
          <w:rFonts w:ascii="Arial" w:hAnsi="Arial" w:cs="Arial"/>
          <w:b/>
          <w:i/>
          <w:sz w:val="24"/>
          <w:szCs w:val="24"/>
          <w:u w:val="single"/>
        </w:rPr>
      </w:pPr>
      <w:r w:rsidRPr="00F41A46">
        <w:rPr>
          <w:rFonts w:ascii="Arial" w:hAnsi="Arial" w:cs="Arial"/>
          <w:b/>
          <w:i/>
          <w:sz w:val="24"/>
          <w:szCs w:val="24"/>
        </w:rPr>
        <w:t xml:space="preserve">Link to </w:t>
      </w:r>
      <w:r w:rsidR="002E1C6E">
        <w:rPr>
          <w:rFonts w:ascii="Arial" w:hAnsi="Arial" w:cs="Arial"/>
          <w:b/>
          <w:i/>
          <w:sz w:val="24"/>
          <w:szCs w:val="24"/>
        </w:rPr>
        <w:t xml:space="preserve">COE &amp; EPS </w:t>
      </w:r>
      <w:r w:rsidRPr="00F41A46">
        <w:rPr>
          <w:rFonts w:ascii="Arial" w:hAnsi="Arial" w:cs="Arial"/>
          <w:b/>
          <w:i/>
          <w:sz w:val="24"/>
          <w:szCs w:val="24"/>
        </w:rPr>
        <w:t xml:space="preserve">Travel Forms: </w:t>
      </w:r>
      <w:bookmarkStart w:id="0" w:name="_Hlk145944110"/>
      <w:r>
        <w:fldChar w:fldCharType="begin"/>
      </w:r>
      <w:r>
        <w:instrText>HYPERLINK "https://nau.edu/ed-psych/forms-checklists-manuals/"</w:instrText>
      </w:r>
      <w:r>
        <w:fldChar w:fldCharType="separate"/>
      </w:r>
      <w:r w:rsidRPr="00F41A46">
        <w:rPr>
          <w:rStyle w:val="Hyperlink"/>
          <w:rFonts w:ascii="Arial" w:hAnsi="Arial" w:cs="Arial"/>
          <w:b/>
          <w:i/>
          <w:sz w:val="24"/>
          <w:szCs w:val="24"/>
        </w:rPr>
        <w:t>https://nau.edu/ed-psych/forms-checklists-manuals/</w:t>
      </w:r>
      <w:r>
        <w:rPr>
          <w:rStyle w:val="Hyperlink"/>
          <w:rFonts w:ascii="Arial" w:hAnsi="Arial" w:cs="Arial"/>
          <w:b/>
          <w:i/>
          <w:sz w:val="24"/>
          <w:szCs w:val="24"/>
        </w:rPr>
        <w:fldChar w:fldCharType="end"/>
      </w:r>
      <w:r w:rsidRPr="00F41A46">
        <w:rPr>
          <w:rFonts w:ascii="Arial" w:hAnsi="Arial" w:cs="Arial"/>
          <w:b/>
          <w:i/>
          <w:sz w:val="24"/>
          <w:szCs w:val="24"/>
          <w:u w:val="single"/>
        </w:rPr>
        <w:t xml:space="preserve"> </w:t>
      </w:r>
    </w:p>
    <w:p w14:paraId="440F15C9" w14:textId="4E1138E9" w:rsidR="006D212E" w:rsidRPr="00F41A46" w:rsidRDefault="006D212E" w:rsidP="00F41A46">
      <w:pPr>
        <w:shd w:val="clear" w:color="auto" w:fill="C5E0B3" w:themeFill="accent6" w:themeFillTint="66"/>
        <w:jc w:val="center"/>
        <w:rPr>
          <w:rFonts w:ascii="Arial" w:hAnsi="Arial" w:cs="Arial"/>
          <w:b/>
          <w:i/>
          <w:sz w:val="24"/>
          <w:szCs w:val="24"/>
        </w:rPr>
      </w:pPr>
      <w:r w:rsidRPr="00F41A46">
        <w:rPr>
          <w:rFonts w:ascii="Arial" w:hAnsi="Arial" w:cs="Arial"/>
          <w:b/>
          <w:i/>
          <w:sz w:val="24"/>
          <w:szCs w:val="24"/>
        </w:rPr>
        <w:t>(General forms for all EPS Programs/Travel related documentation section)</w:t>
      </w:r>
    </w:p>
    <w:bookmarkEnd w:id="0"/>
    <w:p w14:paraId="05C12F72" w14:textId="24C3E07D" w:rsidR="00F41A46" w:rsidRPr="00F41A46" w:rsidRDefault="00F41A46" w:rsidP="006D212E">
      <w:pPr>
        <w:jc w:val="center"/>
        <w:rPr>
          <w:rFonts w:ascii="Arial" w:hAnsi="Arial" w:cs="Arial"/>
          <w:bCs/>
          <w:iCs/>
          <w:color w:val="FF0000"/>
          <w:sz w:val="24"/>
          <w:szCs w:val="24"/>
        </w:rPr>
      </w:pPr>
    </w:p>
    <w:p w14:paraId="0987F002" w14:textId="77777777" w:rsidR="00F41A46" w:rsidRPr="00F41A46" w:rsidRDefault="00F41A46" w:rsidP="006D212E">
      <w:pPr>
        <w:jc w:val="center"/>
        <w:rPr>
          <w:rFonts w:ascii="Arial" w:hAnsi="Arial" w:cs="Arial"/>
          <w:bCs/>
          <w:iCs/>
          <w:color w:val="FF0000"/>
          <w:sz w:val="24"/>
          <w:szCs w:val="24"/>
        </w:rPr>
      </w:pPr>
    </w:p>
    <w:p w14:paraId="22555FDD" w14:textId="051319A9" w:rsidR="00BA69AB" w:rsidRPr="00156A9B" w:rsidRDefault="00F41A46" w:rsidP="002E1C6E">
      <w:pPr>
        <w:rPr>
          <w:rFonts w:ascii="Arial" w:hAnsi="Arial" w:cs="Arial"/>
          <w:bCs/>
          <w:i/>
          <w:iCs/>
          <w:color w:val="C00000"/>
          <w:sz w:val="24"/>
          <w:szCs w:val="24"/>
        </w:rPr>
      </w:pPr>
      <w:bookmarkStart w:id="1" w:name="_Hlk126662138"/>
      <w:r w:rsidRPr="00156A9B">
        <w:rPr>
          <w:rFonts w:ascii="Arial" w:hAnsi="Arial" w:cs="Arial"/>
          <w:bCs/>
          <w:i/>
          <w:iCs/>
          <w:color w:val="C00000"/>
          <w:sz w:val="24"/>
          <w:szCs w:val="24"/>
        </w:rPr>
        <w:t xml:space="preserve">Travel </w:t>
      </w:r>
      <w:r w:rsidR="002E1C6E" w:rsidRPr="00156A9B">
        <w:rPr>
          <w:rFonts w:ascii="Arial" w:hAnsi="Arial" w:cs="Arial"/>
          <w:bCs/>
          <w:i/>
          <w:iCs/>
          <w:color w:val="C00000"/>
          <w:sz w:val="24"/>
          <w:szCs w:val="24"/>
        </w:rPr>
        <w:t>p</w:t>
      </w:r>
      <w:r w:rsidRPr="00156A9B">
        <w:rPr>
          <w:rFonts w:ascii="Arial" w:hAnsi="Arial" w:cs="Arial"/>
          <w:bCs/>
          <w:i/>
          <w:iCs/>
          <w:color w:val="C00000"/>
          <w:sz w:val="24"/>
          <w:szCs w:val="24"/>
        </w:rPr>
        <w:t xml:space="preserve">olicy changes happen </w:t>
      </w:r>
      <w:r w:rsidR="00156A9B" w:rsidRPr="00156A9B">
        <w:rPr>
          <w:rFonts w:ascii="Arial" w:hAnsi="Arial" w:cs="Arial"/>
          <w:bCs/>
          <w:i/>
          <w:iCs/>
          <w:color w:val="C00000"/>
          <w:sz w:val="24"/>
          <w:szCs w:val="24"/>
        </w:rPr>
        <w:t>often and</w:t>
      </w:r>
      <w:r w:rsidRPr="00156A9B">
        <w:rPr>
          <w:rFonts w:ascii="Arial" w:hAnsi="Arial" w:cs="Arial"/>
          <w:bCs/>
          <w:i/>
          <w:iCs/>
          <w:color w:val="C00000"/>
          <w:sz w:val="24"/>
          <w:szCs w:val="24"/>
        </w:rPr>
        <w:t xml:space="preserve"> can affect your travel plans. This travel workbook has been created to help the travel process </w:t>
      </w:r>
      <w:r w:rsidR="00156A9B" w:rsidRPr="00156A9B">
        <w:rPr>
          <w:rFonts w:ascii="Arial" w:hAnsi="Arial" w:cs="Arial"/>
          <w:bCs/>
          <w:i/>
          <w:iCs/>
          <w:color w:val="C00000"/>
          <w:sz w:val="24"/>
          <w:szCs w:val="24"/>
        </w:rPr>
        <w:t>to be easier to navigate</w:t>
      </w:r>
      <w:r w:rsidRPr="00156A9B">
        <w:rPr>
          <w:rFonts w:ascii="Arial" w:hAnsi="Arial" w:cs="Arial"/>
          <w:bCs/>
          <w:i/>
          <w:iCs/>
          <w:color w:val="C00000"/>
          <w:sz w:val="24"/>
          <w:szCs w:val="24"/>
        </w:rPr>
        <w:t xml:space="preserve"> – ultimately it </w:t>
      </w:r>
      <w:r w:rsidRPr="00156A9B">
        <w:rPr>
          <w:rFonts w:ascii="Arial" w:hAnsi="Arial" w:cs="Arial"/>
          <w:b/>
          <w:i/>
          <w:iCs/>
          <w:color w:val="C00000"/>
          <w:sz w:val="24"/>
          <w:szCs w:val="24"/>
        </w:rPr>
        <w:t>is your</w:t>
      </w:r>
      <w:r w:rsidR="00156A9B" w:rsidRPr="00156A9B">
        <w:rPr>
          <w:rFonts w:ascii="Arial" w:hAnsi="Arial" w:cs="Arial"/>
          <w:b/>
          <w:i/>
          <w:iCs/>
          <w:color w:val="C00000"/>
          <w:sz w:val="24"/>
          <w:szCs w:val="24"/>
        </w:rPr>
        <w:t xml:space="preserve"> responsibility</w:t>
      </w:r>
      <w:r w:rsidRPr="00156A9B">
        <w:rPr>
          <w:rFonts w:ascii="Arial" w:hAnsi="Arial" w:cs="Arial"/>
          <w:b/>
          <w:i/>
          <w:iCs/>
          <w:color w:val="C00000"/>
          <w:sz w:val="24"/>
          <w:szCs w:val="24"/>
        </w:rPr>
        <w:t xml:space="preserve"> </w:t>
      </w:r>
      <w:r w:rsidR="00156A9B" w:rsidRPr="00156A9B">
        <w:rPr>
          <w:rFonts w:ascii="Arial" w:hAnsi="Arial" w:cs="Arial"/>
          <w:b/>
          <w:i/>
          <w:iCs/>
          <w:color w:val="C00000"/>
          <w:sz w:val="24"/>
          <w:szCs w:val="24"/>
        </w:rPr>
        <w:t>as the traveler</w:t>
      </w:r>
      <w:r w:rsidR="00156A9B">
        <w:rPr>
          <w:rFonts w:ascii="Arial" w:hAnsi="Arial" w:cs="Arial"/>
          <w:bCs/>
          <w:i/>
          <w:iCs/>
          <w:color w:val="C00000"/>
          <w:sz w:val="24"/>
          <w:szCs w:val="24"/>
        </w:rPr>
        <w:t xml:space="preserve"> </w:t>
      </w:r>
      <w:r w:rsidRPr="00156A9B">
        <w:rPr>
          <w:rFonts w:ascii="Arial" w:hAnsi="Arial" w:cs="Arial"/>
          <w:bCs/>
          <w:i/>
          <w:iCs/>
          <w:color w:val="C00000"/>
          <w:sz w:val="24"/>
          <w:szCs w:val="24"/>
        </w:rPr>
        <w:t xml:space="preserve">to follow the above mentioned “Traveler” </w:t>
      </w:r>
      <w:r w:rsidR="00156A9B" w:rsidRPr="00156A9B">
        <w:rPr>
          <w:rFonts w:ascii="Arial" w:hAnsi="Arial" w:cs="Arial"/>
          <w:bCs/>
          <w:i/>
          <w:iCs/>
          <w:color w:val="C00000"/>
          <w:sz w:val="24"/>
          <w:szCs w:val="24"/>
        </w:rPr>
        <w:t>policies.</w:t>
      </w:r>
      <w:r w:rsidRPr="00156A9B">
        <w:rPr>
          <w:rFonts w:ascii="Arial" w:hAnsi="Arial" w:cs="Arial"/>
          <w:bCs/>
          <w:i/>
          <w:iCs/>
          <w:color w:val="C00000"/>
          <w:sz w:val="24"/>
          <w:szCs w:val="24"/>
        </w:rPr>
        <w:t xml:space="preserve"> </w:t>
      </w:r>
    </w:p>
    <w:bookmarkEnd w:id="1"/>
    <w:p w14:paraId="4A3366E6" w14:textId="77777777" w:rsidR="00865010" w:rsidRDefault="00865010" w:rsidP="005A05A1">
      <w:pPr>
        <w:rPr>
          <w:rFonts w:ascii="Arial" w:hAnsi="Arial" w:cs="Arial"/>
          <w:b/>
          <w:bCs/>
          <w:color w:val="FF0000"/>
          <w:sz w:val="24"/>
          <w:szCs w:val="24"/>
          <w:highlight w:val="yellow"/>
        </w:rPr>
      </w:pPr>
    </w:p>
    <w:p w14:paraId="02D0B044" w14:textId="77777777" w:rsidR="00E65866" w:rsidRDefault="00E65866" w:rsidP="005A05A1">
      <w:pPr>
        <w:rPr>
          <w:rFonts w:ascii="Arial" w:hAnsi="Arial" w:cs="Arial"/>
          <w:b/>
          <w:bCs/>
          <w:color w:val="FF0000"/>
          <w:sz w:val="24"/>
          <w:szCs w:val="24"/>
          <w:highlight w:val="yellow"/>
        </w:rPr>
      </w:pPr>
    </w:p>
    <w:p w14:paraId="4F887C89" w14:textId="77777777" w:rsidR="00865010" w:rsidRDefault="00865010" w:rsidP="005A05A1">
      <w:pPr>
        <w:rPr>
          <w:rFonts w:ascii="Arial" w:hAnsi="Arial" w:cs="Arial"/>
          <w:b/>
          <w:bCs/>
          <w:color w:val="FF0000"/>
          <w:sz w:val="24"/>
          <w:szCs w:val="24"/>
          <w:highlight w:val="yellow"/>
        </w:rPr>
      </w:pPr>
    </w:p>
    <w:p w14:paraId="2D22B8E9" w14:textId="331622E5" w:rsidR="00865010" w:rsidRPr="00E65866" w:rsidRDefault="00A57FB9" w:rsidP="00865010">
      <w:pPr>
        <w:jc w:val="center"/>
        <w:rPr>
          <w:rFonts w:ascii="Arial" w:hAnsi="Arial" w:cs="Arial"/>
          <w:b/>
          <w:bCs/>
          <w:color w:val="7030A0"/>
          <w:sz w:val="36"/>
          <w:szCs w:val="36"/>
        </w:rPr>
      </w:pPr>
      <w:r w:rsidRPr="00E65866">
        <w:rPr>
          <w:rFonts w:ascii="Arial" w:hAnsi="Arial" w:cs="Arial"/>
          <w:b/>
          <w:bCs/>
          <w:color w:val="FF0000"/>
          <w:sz w:val="36"/>
          <w:szCs w:val="36"/>
          <w:highlight w:val="yellow"/>
        </w:rPr>
        <w:t>IMPORTANT POLICY CHANGE</w:t>
      </w:r>
      <w:r w:rsidR="00865010" w:rsidRPr="00E65866">
        <w:rPr>
          <w:rFonts w:ascii="Arial" w:hAnsi="Arial" w:cs="Arial"/>
          <w:b/>
          <w:bCs/>
          <w:color w:val="FF0000"/>
          <w:sz w:val="36"/>
          <w:szCs w:val="36"/>
          <w:highlight w:val="yellow"/>
        </w:rPr>
        <w:t>S AS OF</w:t>
      </w:r>
      <w:r w:rsidRPr="00E65866">
        <w:rPr>
          <w:rFonts w:ascii="Arial" w:hAnsi="Arial" w:cs="Arial"/>
          <w:b/>
          <w:bCs/>
          <w:color w:val="FF0000"/>
          <w:sz w:val="36"/>
          <w:szCs w:val="36"/>
          <w:highlight w:val="yellow"/>
        </w:rPr>
        <w:t xml:space="preserve"> J</w:t>
      </w:r>
      <w:r w:rsidR="00865010" w:rsidRPr="00E65866">
        <w:rPr>
          <w:rFonts w:ascii="Arial" w:hAnsi="Arial" w:cs="Arial"/>
          <w:b/>
          <w:bCs/>
          <w:color w:val="FF0000"/>
          <w:sz w:val="36"/>
          <w:szCs w:val="36"/>
          <w:highlight w:val="yellow"/>
        </w:rPr>
        <w:t>ULY</w:t>
      </w:r>
      <w:r w:rsidRPr="00E65866">
        <w:rPr>
          <w:rFonts w:ascii="Arial" w:hAnsi="Arial" w:cs="Arial"/>
          <w:b/>
          <w:bCs/>
          <w:color w:val="FF0000"/>
          <w:sz w:val="36"/>
          <w:szCs w:val="36"/>
          <w:highlight w:val="yellow"/>
        </w:rPr>
        <w:t xml:space="preserve"> 1, 2023</w:t>
      </w:r>
    </w:p>
    <w:p w14:paraId="6ABDA8F6" w14:textId="77777777" w:rsidR="00865010" w:rsidRDefault="00865010" w:rsidP="005A05A1">
      <w:pPr>
        <w:rPr>
          <w:rFonts w:ascii="Arial" w:hAnsi="Arial" w:cs="Arial"/>
          <w:b/>
          <w:bCs/>
          <w:color w:val="7030A0"/>
          <w:sz w:val="24"/>
          <w:szCs w:val="24"/>
        </w:rPr>
      </w:pPr>
    </w:p>
    <w:p w14:paraId="1008B124" w14:textId="3917B6CE" w:rsidR="00865010" w:rsidRPr="00E65866" w:rsidRDefault="00865010" w:rsidP="005A05A1">
      <w:pPr>
        <w:pStyle w:val="ListParagraph"/>
        <w:numPr>
          <w:ilvl w:val="0"/>
          <w:numId w:val="40"/>
        </w:numPr>
        <w:rPr>
          <w:rFonts w:ascii="Arial" w:hAnsi="Arial" w:cs="Arial"/>
          <w:b/>
          <w:bCs/>
          <w:color w:val="7030A0"/>
          <w:sz w:val="28"/>
          <w:szCs w:val="28"/>
        </w:rPr>
      </w:pPr>
      <w:r w:rsidRPr="00E65866">
        <w:rPr>
          <w:rFonts w:ascii="Arial" w:hAnsi="Arial" w:cs="Arial"/>
          <w:b/>
          <w:bCs/>
          <w:color w:val="7030A0"/>
          <w:sz w:val="28"/>
          <w:szCs w:val="28"/>
        </w:rPr>
        <w:t xml:space="preserve">Travelers are no longer </w:t>
      </w:r>
      <w:r w:rsidR="00A57FB9" w:rsidRPr="00E65866">
        <w:rPr>
          <w:rFonts w:ascii="Arial" w:hAnsi="Arial" w:cs="Arial"/>
          <w:b/>
          <w:bCs/>
          <w:color w:val="7030A0"/>
          <w:sz w:val="28"/>
          <w:szCs w:val="28"/>
        </w:rPr>
        <w:t>allowed to use personal funds to purchase conference registration, transportation</w:t>
      </w:r>
      <w:r w:rsidR="00B14C32" w:rsidRPr="00E65866">
        <w:rPr>
          <w:rFonts w:ascii="Arial" w:hAnsi="Arial" w:cs="Arial"/>
          <w:b/>
          <w:bCs/>
          <w:color w:val="7030A0"/>
          <w:sz w:val="28"/>
          <w:szCs w:val="28"/>
        </w:rPr>
        <w:t xml:space="preserve"> to/from an event or conference</w:t>
      </w:r>
      <w:r w:rsidR="00A57FB9" w:rsidRPr="00E65866">
        <w:rPr>
          <w:rFonts w:ascii="Arial" w:hAnsi="Arial" w:cs="Arial"/>
          <w:b/>
          <w:bCs/>
          <w:color w:val="7030A0"/>
          <w:sz w:val="28"/>
          <w:szCs w:val="28"/>
        </w:rPr>
        <w:t xml:space="preserve"> (example: airfare, train fare, etc.).  If you are requesting lodging expense reimbursement, your remaining funding must be applied towards lodging</w:t>
      </w:r>
      <w:r w:rsidR="00B14C32" w:rsidRPr="00E65866">
        <w:rPr>
          <w:rFonts w:ascii="Arial" w:hAnsi="Arial" w:cs="Arial"/>
          <w:b/>
          <w:bCs/>
          <w:color w:val="7030A0"/>
          <w:sz w:val="28"/>
          <w:szCs w:val="28"/>
        </w:rPr>
        <w:t xml:space="preserve"> (the traveler will be required to pay the remainder of the lodging expense not covered by </w:t>
      </w:r>
      <w:proofErr w:type="gramStart"/>
      <w:r w:rsidR="006A6AD8">
        <w:rPr>
          <w:rFonts w:ascii="Arial" w:hAnsi="Arial" w:cs="Arial"/>
          <w:b/>
          <w:bCs/>
          <w:color w:val="7030A0"/>
          <w:sz w:val="28"/>
          <w:szCs w:val="28"/>
        </w:rPr>
        <w:t xml:space="preserve">NAU </w:t>
      </w:r>
      <w:r w:rsidR="00B14C32" w:rsidRPr="00E65866">
        <w:rPr>
          <w:rFonts w:ascii="Arial" w:hAnsi="Arial" w:cs="Arial"/>
          <w:b/>
          <w:bCs/>
          <w:color w:val="7030A0"/>
          <w:sz w:val="28"/>
          <w:szCs w:val="28"/>
        </w:rPr>
        <w:t xml:space="preserve"> funding</w:t>
      </w:r>
      <w:proofErr w:type="gramEnd"/>
      <w:r w:rsidR="00B14C32" w:rsidRPr="00E65866">
        <w:rPr>
          <w:rFonts w:ascii="Arial" w:hAnsi="Arial" w:cs="Arial"/>
          <w:b/>
          <w:bCs/>
          <w:color w:val="7030A0"/>
          <w:sz w:val="28"/>
          <w:szCs w:val="28"/>
        </w:rPr>
        <w:t>)</w:t>
      </w:r>
      <w:r w:rsidR="00A57FB9" w:rsidRPr="00E65866">
        <w:rPr>
          <w:rFonts w:ascii="Arial" w:hAnsi="Arial" w:cs="Arial"/>
          <w:b/>
          <w:bCs/>
          <w:color w:val="7030A0"/>
          <w:sz w:val="28"/>
          <w:szCs w:val="28"/>
        </w:rPr>
        <w:t xml:space="preserve">. These expenses must be purchased using the department travel processor’s </w:t>
      </w:r>
      <w:proofErr w:type="spellStart"/>
      <w:proofErr w:type="gramStart"/>
      <w:r w:rsidR="00A57FB9" w:rsidRPr="00E65866">
        <w:rPr>
          <w:rFonts w:ascii="Arial" w:hAnsi="Arial" w:cs="Arial"/>
          <w:b/>
          <w:bCs/>
          <w:color w:val="7030A0"/>
          <w:sz w:val="28"/>
          <w:szCs w:val="28"/>
        </w:rPr>
        <w:t>Pcard</w:t>
      </w:r>
      <w:proofErr w:type="spellEnd"/>
      <w:proofErr w:type="gramEnd"/>
    </w:p>
    <w:p w14:paraId="2F6EB9A6" w14:textId="77777777" w:rsidR="00865010" w:rsidRPr="00E65866" w:rsidRDefault="00865010" w:rsidP="00865010">
      <w:pPr>
        <w:rPr>
          <w:rFonts w:ascii="Arial" w:hAnsi="Arial" w:cs="Arial"/>
          <w:b/>
          <w:bCs/>
          <w:color w:val="7030A0"/>
          <w:sz w:val="28"/>
          <w:szCs w:val="28"/>
        </w:rPr>
      </w:pPr>
    </w:p>
    <w:p w14:paraId="473D8FF3" w14:textId="13480F99" w:rsidR="00865010" w:rsidRPr="00E65866" w:rsidRDefault="00865010" w:rsidP="005A05A1">
      <w:pPr>
        <w:pStyle w:val="ListParagraph"/>
        <w:numPr>
          <w:ilvl w:val="0"/>
          <w:numId w:val="40"/>
        </w:numPr>
        <w:rPr>
          <w:rFonts w:ascii="Arial" w:hAnsi="Arial" w:cs="Arial"/>
          <w:b/>
          <w:bCs/>
          <w:color w:val="7030A0"/>
          <w:sz w:val="28"/>
          <w:szCs w:val="28"/>
        </w:rPr>
      </w:pPr>
      <w:r w:rsidRPr="00E65866">
        <w:rPr>
          <w:rFonts w:ascii="Arial" w:hAnsi="Arial" w:cs="Arial"/>
          <w:b/>
          <w:bCs/>
          <w:color w:val="7030A0"/>
          <w:sz w:val="28"/>
          <w:szCs w:val="28"/>
        </w:rPr>
        <w:t xml:space="preserve">Do not use any frequent flyer number, hotel rewards number, etc., for any expense paid using university </w:t>
      </w:r>
      <w:r w:rsidR="006A6AD8">
        <w:rPr>
          <w:rFonts w:ascii="Arial" w:hAnsi="Arial" w:cs="Arial"/>
          <w:b/>
          <w:bCs/>
          <w:color w:val="7030A0"/>
          <w:sz w:val="28"/>
          <w:szCs w:val="28"/>
        </w:rPr>
        <w:t>funds (completely or in-part)</w:t>
      </w:r>
    </w:p>
    <w:p w14:paraId="7A3D6ABE" w14:textId="1883DBE7" w:rsidR="00865010" w:rsidRDefault="00865010" w:rsidP="00865010">
      <w:pPr>
        <w:rPr>
          <w:rFonts w:ascii="Arial" w:hAnsi="Arial" w:cs="Arial"/>
          <w:bCs/>
          <w:iCs/>
          <w:sz w:val="28"/>
          <w:szCs w:val="28"/>
        </w:rPr>
      </w:pPr>
    </w:p>
    <w:p w14:paraId="01683343" w14:textId="77777777" w:rsidR="003A739D" w:rsidRDefault="003A739D" w:rsidP="00865010">
      <w:pPr>
        <w:rPr>
          <w:rFonts w:ascii="Arial" w:hAnsi="Arial" w:cs="Arial"/>
          <w:bCs/>
          <w:iCs/>
          <w:sz w:val="28"/>
          <w:szCs w:val="28"/>
        </w:rPr>
      </w:pPr>
    </w:p>
    <w:p w14:paraId="6502B97B" w14:textId="583FECFB" w:rsidR="003A739D" w:rsidRDefault="003A739D" w:rsidP="00865010">
      <w:pPr>
        <w:rPr>
          <w:rFonts w:ascii="Arial" w:hAnsi="Arial" w:cs="Arial"/>
          <w:bCs/>
          <w:iCs/>
          <w:sz w:val="28"/>
          <w:szCs w:val="28"/>
        </w:rPr>
      </w:pPr>
      <w:r w:rsidRPr="00E61C57">
        <w:rPr>
          <w:rFonts w:ascii="Arial" w:hAnsi="Arial" w:cs="Arial"/>
          <w:bCs/>
          <w:iCs/>
          <w:sz w:val="28"/>
          <w:szCs w:val="28"/>
          <w:shd w:val="clear" w:color="auto" w:fill="ED7D31" w:themeFill="accent2"/>
        </w:rPr>
        <w:t xml:space="preserve">Department of Educational Psychology Travel Processor is Hope DeMello, and she can be contacted at </w:t>
      </w:r>
      <w:hyperlink r:id="rId11" w:history="1">
        <w:r w:rsidRPr="00E61C57">
          <w:rPr>
            <w:rStyle w:val="Hyperlink"/>
            <w:rFonts w:ascii="Arial" w:hAnsi="Arial" w:cs="Arial"/>
            <w:bCs/>
            <w:iCs/>
            <w:color w:val="2E74B5" w:themeColor="accent1" w:themeShade="BF"/>
            <w:sz w:val="28"/>
            <w:szCs w:val="28"/>
            <w:shd w:val="clear" w:color="auto" w:fill="ED7D31" w:themeFill="accent2"/>
          </w:rPr>
          <w:t>Hope.DeMello@nau.edu</w:t>
        </w:r>
      </w:hyperlink>
      <w:r w:rsidRPr="00E61C57">
        <w:rPr>
          <w:rFonts w:ascii="Arial" w:hAnsi="Arial" w:cs="Arial"/>
          <w:bCs/>
          <w:iCs/>
          <w:sz w:val="28"/>
          <w:szCs w:val="28"/>
          <w:shd w:val="clear" w:color="auto" w:fill="ED7D31" w:themeFill="accent2"/>
        </w:rPr>
        <w:t xml:space="preserve"> or 928/523-7103.</w:t>
      </w:r>
      <w:r>
        <w:rPr>
          <w:rFonts w:ascii="Arial" w:hAnsi="Arial" w:cs="Arial"/>
          <w:bCs/>
          <w:iCs/>
          <w:sz w:val="28"/>
          <w:szCs w:val="28"/>
        </w:rPr>
        <w:br w:type="page"/>
      </w:r>
    </w:p>
    <w:p w14:paraId="0A6E1C9C" w14:textId="243D4379" w:rsidR="00865010" w:rsidRPr="00865010" w:rsidRDefault="00865010" w:rsidP="0072758F">
      <w:pPr>
        <w:pStyle w:val="ListParagraph"/>
        <w:shd w:val="clear" w:color="auto" w:fill="92D050"/>
        <w:ind w:left="360"/>
        <w:jc w:val="center"/>
        <w:rPr>
          <w:rFonts w:ascii="Arial" w:hAnsi="Arial" w:cs="Arial"/>
          <w:color w:val="385623" w:themeColor="accent6" w:themeShade="80"/>
          <w:sz w:val="28"/>
          <w:szCs w:val="28"/>
        </w:rPr>
      </w:pPr>
      <w:r w:rsidRPr="00865010">
        <w:rPr>
          <w:rFonts w:ascii="Arial" w:hAnsi="Arial" w:cs="Arial"/>
          <w:b/>
          <w:i/>
          <w:color w:val="385623" w:themeColor="accent6" w:themeShade="80"/>
          <w:sz w:val="28"/>
          <w:szCs w:val="28"/>
          <w:u w:val="single"/>
        </w:rPr>
        <w:lastRenderedPageBreak/>
        <w:t>Pre-Travel Instructions</w:t>
      </w:r>
    </w:p>
    <w:p w14:paraId="59121EBC" w14:textId="77777777" w:rsidR="00A57FB9" w:rsidRDefault="00A57FB9" w:rsidP="005A05A1">
      <w:pPr>
        <w:rPr>
          <w:rFonts w:ascii="Arial" w:hAnsi="Arial" w:cs="Arial"/>
          <w:sz w:val="24"/>
          <w:szCs w:val="24"/>
        </w:rPr>
      </w:pPr>
    </w:p>
    <w:p w14:paraId="7FD2486B" w14:textId="18D847DE" w:rsidR="00F832A2" w:rsidRDefault="00333A13" w:rsidP="005A05A1">
      <w:pPr>
        <w:rPr>
          <w:rFonts w:ascii="Arial" w:hAnsi="Arial" w:cs="Arial"/>
          <w:sz w:val="24"/>
          <w:szCs w:val="24"/>
        </w:rPr>
      </w:pPr>
      <w:r>
        <w:rPr>
          <w:rFonts w:ascii="Arial" w:hAnsi="Arial" w:cs="Arial"/>
          <w:sz w:val="24"/>
          <w:szCs w:val="24"/>
        </w:rPr>
        <w:t>Your p</w:t>
      </w:r>
      <w:r w:rsidR="00F832A2">
        <w:rPr>
          <w:rFonts w:ascii="Arial" w:hAnsi="Arial" w:cs="Arial"/>
          <w:sz w:val="24"/>
          <w:szCs w:val="24"/>
        </w:rPr>
        <w:t xml:space="preserve">re-travel documentation </w:t>
      </w:r>
      <w:r>
        <w:rPr>
          <w:rFonts w:ascii="Arial" w:hAnsi="Arial" w:cs="Arial"/>
          <w:sz w:val="24"/>
          <w:szCs w:val="24"/>
        </w:rPr>
        <w:t xml:space="preserve">should be submitted to the </w:t>
      </w:r>
      <w:r w:rsidR="005A05A1">
        <w:rPr>
          <w:rFonts w:ascii="Arial" w:hAnsi="Arial" w:cs="Arial"/>
          <w:sz w:val="24"/>
          <w:szCs w:val="24"/>
        </w:rPr>
        <w:t>EPS Department Offic</w:t>
      </w:r>
      <w:r>
        <w:rPr>
          <w:rFonts w:ascii="Arial" w:hAnsi="Arial" w:cs="Arial"/>
          <w:sz w:val="24"/>
          <w:szCs w:val="24"/>
        </w:rPr>
        <w:t xml:space="preserve">e as far in advance of your known travel as possible, but no later </w:t>
      </w:r>
      <w:r w:rsidR="0082134E">
        <w:rPr>
          <w:rFonts w:ascii="Arial" w:hAnsi="Arial" w:cs="Arial"/>
          <w:sz w:val="24"/>
          <w:szCs w:val="24"/>
        </w:rPr>
        <w:t>than</w:t>
      </w:r>
      <w:r>
        <w:rPr>
          <w:rFonts w:ascii="Arial" w:hAnsi="Arial" w:cs="Arial"/>
          <w:sz w:val="24"/>
          <w:szCs w:val="24"/>
        </w:rPr>
        <w:t xml:space="preserve"> two weeks </w:t>
      </w:r>
      <w:r w:rsidRPr="00333A13">
        <w:rPr>
          <w:rFonts w:ascii="Arial" w:hAnsi="Arial" w:cs="Arial"/>
          <w:b/>
          <w:bCs/>
          <w:sz w:val="24"/>
          <w:szCs w:val="24"/>
          <w:u w:val="single"/>
        </w:rPr>
        <w:t>BEFORE</w:t>
      </w:r>
      <w:r>
        <w:rPr>
          <w:rFonts w:ascii="Arial" w:hAnsi="Arial" w:cs="Arial"/>
          <w:sz w:val="24"/>
          <w:szCs w:val="24"/>
        </w:rPr>
        <w:t xml:space="preserve"> the start of your planned travel</w:t>
      </w:r>
      <w:r w:rsidR="001258B5">
        <w:rPr>
          <w:rFonts w:ascii="Arial" w:hAnsi="Arial" w:cs="Arial"/>
          <w:sz w:val="24"/>
          <w:szCs w:val="24"/>
        </w:rPr>
        <w:t>.</w:t>
      </w:r>
    </w:p>
    <w:p w14:paraId="12EA3CD5" w14:textId="77777777" w:rsidR="00333A13" w:rsidRDefault="00333A13" w:rsidP="005A05A1">
      <w:pPr>
        <w:rPr>
          <w:rFonts w:ascii="Arial" w:hAnsi="Arial" w:cs="Arial"/>
          <w:sz w:val="24"/>
          <w:szCs w:val="24"/>
        </w:rPr>
      </w:pPr>
    </w:p>
    <w:p w14:paraId="6E84ABA2" w14:textId="1C08D220" w:rsidR="00333A13" w:rsidRPr="005A05A1" w:rsidRDefault="00333A13" w:rsidP="00333A13">
      <w:pPr>
        <w:spacing w:after="160" w:line="259" w:lineRule="auto"/>
        <w:rPr>
          <w:rFonts w:ascii="Arial" w:eastAsiaTheme="minorHAnsi" w:hAnsi="Arial" w:cs="Arial"/>
          <w:sz w:val="24"/>
          <w:szCs w:val="24"/>
        </w:rPr>
      </w:pPr>
      <w:r w:rsidRPr="005A05A1">
        <w:rPr>
          <w:rFonts w:ascii="Arial" w:hAnsi="Arial" w:cs="Arial"/>
          <w:b/>
          <w:bCs/>
          <w:sz w:val="24"/>
          <w:szCs w:val="24"/>
          <w:u w:val="single"/>
        </w:rPr>
        <w:t>Step</w:t>
      </w:r>
      <w:r>
        <w:rPr>
          <w:rFonts w:ascii="Arial" w:hAnsi="Arial" w:cs="Arial"/>
          <w:b/>
          <w:bCs/>
          <w:sz w:val="24"/>
          <w:szCs w:val="24"/>
          <w:u w:val="single"/>
        </w:rPr>
        <w:t xml:space="preserve"> One</w:t>
      </w:r>
      <w:r w:rsidRPr="005A05A1">
        <w:rPr>
          <w:rFonts w:ascii="Arial" w:hAnsi="Arial" w:cs="Arial"/>
          <w:b/>
          <w:bCs/>
          <w:sz w:val="24"/>
          <w:szCs w:val="24"/>
          <w:u w:val="single"/>
        </w:rPr>
        <w:t>:</w:t>
      </w:r>
    </w:p>
    <w:p w14:paraId="5E4EC2DD" w14:textId="03B3FE82" w:rsidR="0034360B" w:rsidRPr="00333A13" w:rsidRDefault="00550501" w:rsidP="00333A13">
      <w:pPr>
        <w:rPr>
          <w:rFonts w:ascii="Arial" w:hAnsi="Arial" w:cs="Arial"/>
          <w:sz w:val="24"/>
          <w:szCs w:val="24"/>
        </w:rPr>
      </w:pPr>
      <w:r w:rsidRPr="00333A13">
        <w:rPr>
          <w:rFonts w:ascii="Arial" w:hAnsi="Arial" w:cs="Arial"/>
          <w:sz w:val="24"/>
          <w:szCs w:val="24"/>
        </w:rPr>
        <w:t>To be reimbursed for any vehicle related expenses</w:t>
      </w:r>
      <w:r w:rsidR="0034360B" w:rsidRPr="00333A13">
        <w:rPr>
          <w:rFonts w:ascii="Arial" w:hAnsi="Arial" w:cs="Arial"/>
          <w:sz w:val="24"/>
          <w:szCs w:val="24"/>
        </w:rPr>
        <w:t xml:space="preserve">, e.g., </w:t>
      </w:r>
      <w:r w:rsidRPr="00333A13">
        <w:rPr>
          <w:rFonts w:ascii="Arial" w:hAnsi="Arial" w:cs="Arial"/>
          <w:sz w:val="24"/>
          <w:szCs w:val="24"/>
        </w:rPr>
        <w:t>mileage or fuel (one or the other), parking expense, etc.,</w:t>
      </w:r>
      <w:r w:rsidR="0034360B" w:rsidRPr="00333A13">
        <w:rPr>
          <w:rFonts w:ascii="Arial" w:hAnsi="Arial" w:cs="Arial"/>
          <w:sz w:val="24"/>
          <w:szCs w:val="24"/>
        </w:rPr>
        <w:t xml:space="preserve"> </w:t>
      </w:r>
      <w:r w:rsidR="004322D3" w:rsidRPr="00333A13">
        <w:rPr>
          <w:rFonts w:ascii="Arial" w:hAnsi="Arial" w:cs="Arial"/>
          <w:sz w:val="24"/>
          <w:szCs w:val="24"/>
        </w:rPr>
        <w:t xml:space="preserve">or </w:t>
      </w:r>
      <w:r w:rsidR="00A57FB9">
        <w:rPr>
          <w:rFonts w:ascii="Arial" w:hAnsi="Arial" w:cs="Arial"/>
          <w:sz w:val="24"/>
          <w:szCs w:val="24"/>
        </w:rPr>
        <w:t xml:space="preserve">to </w:t>
      </w:r>
      <w:r w:rsidR="004322D3" w:rsidRPr="00333A13">
        <w:rPr>
          <w:rFonts w:ascii="Arial" w:hAnsi="Arial" w:cs="Arial"/>
          <w:sz w:val="24"/>
          <w:szCs w:val="24"/>
        </w:rPr>
        <w:t xml:space="preserve">drive a university </w:t>
      </w:r>
      <w:r w:rsidR="00765735">
        <w:rPr>
          <w:rFonts w:ascii="Arial" w:hAnsi="Arial" w:cs="Arial"/>
          <w:sz w:val="24"/>
          <w:szCs w:val="24"/>
        </w:rPr>
        <w:t xml:space="preserve">fleet </w:t>
      </w:r>
      <w:r w:rsidR="004322D3" w:rsidRPr="00333A13">
        <w:rPr>
          <w:rFonts w:ascii="Arial" w:hAnsi="Arial" w:cs="Arial"/>
          <w:sz w:val="24"/>
          <w:szCs w:val="24"/>
        </w:rPr>
        <w:t xml:space="preserve">vehicle, </w:t>
      </w:r>
      <w:r w:rsidRPr="00333A13">
        <w:rPr>
          <w:rFonts w:ascii="Arial" w:hAnsi="Arial" w:cs="Arial"/>
          <w:sz w:val="24"/>
          <w:szCs w:val="24"/>
        </w:rPr>
        <w:t>you must be a university authorized driver</w:t>
      </w:r>
      <w:r w:rsidR="0034360B" w:rsidRPr="00333A13">
        <w:rPr>
          <w:rFonts w:ascii="Arial" w:hAnsi="Arial" w:cs="Arial"/>
          <w:sz w:val="24"/>
          <w:szCs w:val="24"/>
        </w:rPr>
        <w:t xml:space="preserve"> </w:t>
      </w:r>
      <w:r w:rsidR="00A33B40" w:rsidRPr="00333A13">
        <w:rPr>
          <w:rFonts w:ascii="Arial" w:hAnsi="Arial" w:cs="Arial"/>
          <w:sz w:val="24"/>
          <w:szCs w:val="24"/>
        </w:rPr>
        <w:t>(i</w:t>
      </w:r>
      <w:r w:rsidR="0034360B" w:rsidRPr="00333A13">
        <w:rPr>
          <w:rFonts w:ascii="Arial" w:hAnsi="Arial" w:cs="Arial"/>
          <w:sz w:val="24"/>
          <w:szCs w:val="24"/>
        </w:rPr>
        <w:t>f you elect to not be an authorized driver</w:t>
      </w:r>
      <w:r w:rsidR="00156A9B">
        <w:rPr>
          <w:rFonts w:ascii="Arial" w:hAnsi="Arial" w:cs="Arial"/>
          <w:sz w:val="24"/>
          <w:szCs w:val="24"/>
        </w:rPr>
        <w:t>,</w:t>
      </w:r>
      <w:r w:rsidR="0034360B" w:rsidRPr="00333A13">
        <w:rPr>
          <w:rFonts w:ascii="Arial" w:hAnsi="Arial" w:cs="Arial"/>
          <w:sz w:val="24"/>
          <w:szCs w:val="24"/>
        </w:rPr>
        <w:t xml:space="preserve"> move to Step</w:t>
      </w:r>
      <w:r w:rsidR="007D5D30">
        <w:rPr>
          <w:rFonts w:ascii="Arial" w:hAnsi="Arial" w:cs="Arial"/>
          <w:sz w:val="24"/>
          <w:szCs w:val="24"/>
        </w:rPr>
        <w:t xml:space="preserve"> </w:t>
      </w:r>
      <w:r w:rsidR="0034360B" w:rsidRPr="00333A13">
        <w:rPr>
          <w:rFonts w:ascii="Arial" w:hAnsi="Arial" w:cs="Arial"/>
          <w:sz w:val="24"/>
          <w:szCs w:val="24"/>
        </w:rPr>
        <w:t>Two</w:t>
      </w:r>
      <w:r w:rsidR="00A33B40" w:rsidRPr="00333A13">
        <w:rPr>
          <w:rFonts w:ascii="Arial" w:hAnsi="Arial" w:cs="Arial"/>
          <w:sz w:val="24"/>
          <w:szCs w:val="24"/>
        </w:rPr>
        <w:t>)</w:t>
      </w:r>
      <w:r w:rsidR="006A6AD8">
        <w:rPr>
          <w:rFonts w:ascii="Arial" w:hAnsi="Arial" w:cs="Arial"/>
          <w:sz w:val="24"/>
          <w:szCs w:val="24"/>
        </w:rPr>
        <w:t>.</w:t>
      </w:r>
    </w:p>
    <w:p w14:paraId="4D8E7B85" w14:textId="77777777" w:rsidR="0034360B" w:rsidRPr="0034360B" w:rsidRDefault="0034360B" w:rsidP="0034360B">
      <w:pPr>
        <w:rPr>
          <w:rFonts w:ascii="Arial" w:hAnsi="Arial" w:cs="Arial"/>
          <w:sz w:val="24"/>
          <w:szCs w:val="24"/>
        </w:rPr>
      </w:pPr>
    </w:p>
    <w:p w14:paraId="179F7F46" w14:textId="076902DF" w:rsidR="0020453A" w:rsidRPr="0020453A" w:rsidRDefault="0020453A" w:rsidP="0020453A">
      <w:pPr>
        <w:spacing w:after="160" w:line="259" w:lineRule="auto"/>
        <w:rPr>
          <w:rFonts w:ascii="Arial" w:eastAsiaTheme="minorHAnsi" w:hAnsi="Arial" w:cs="Arial"/>
          <w:color w:val="538135" w:themeColor="accent6" w:themeShade="BF"/>
          <w:sz w:val="24"/>
          <w:szCs w:val="24"/>
        </w:rPr>
      </w:pPr>
      <w:r w:rsidRPr="0062176E">
        <w:rPr>
          <w:rFonts w:ascii="Arial" w:eastAsiaTheme="minorHAnsi" w:hAnsi="Arial" w:cs="Arial"/>
          <w:color w:val="538135" w:themeColor="accent6" w:themeShade="BF"/>
          <w:sz w:val="24"/>
          <w:szCs w:val="24"/>
          <w:u w:val="single"/>
        </w:rPr>
        <w:t>Before you start the process listed below</w:t>
      </w:r>
      <w:r w:rsidRPr="0020453A">
        <w:rPr>
          <w:rFonts w:ascii="Arial" w:eastAsiaTheme="minorHAnsi" w:hAnsi="Arial" w:cs="Arial"/>
          <w:color w:val="538135" w:themeColor="accent6" w:themeShade="BF"/>
          <w:sz w:val="24"/>
          <w:szCs w:val="24"/>
        </w:rPr>
        <w:t xml:space="preserve"> - If you have been an authorized driver in the </w:t>
      </w:r>
      <w:proofErr w:type="gramStart"/>
      <w:r w:rsidRPr="0020453A">
        <w:rPr>
          <w:rFonts w:ascii="Arial" w:eastAsiaTheme="minorHAnsi" w:hAnsi="Arial" w:cs="Arial"/>
          <w:color w:val="538135" w:themeColor="accent6" w:themeShade="BF"/>
          <w:sz w:val="24"/>
          <w:szCs w:val="24"/>
        </w:rPr>
        <w:t>past</w:t>
      </w:r>
      <w:r w:rsidR="00765735">
        <w:rPr>
          <w:rFonts w:ascii="Arial" w:eastAsiaTheme="minorHAnsi" w:hAnsi="Arial" w:cs="Arial"/>
          <w:color w:val="538135" w:themeColor="accent6" w:themeShade="BF"/>
          <w:sz w:val="24"/>
          <w:szCs w:val="24"/>
        </w:rPr>
        <w:t>,</w:t>
      </w:r>
      <w:r w:rsidRPr="0020453A">
        <w:rPr>
          <w:rFonts w:ascii="Arial" w:eastAsiaTheme="minorHAnsi" w:hAnsi="Arial" w:cs="Arial"/>
          <w:color w:val="538135" w:themeColor="accent6" w:themeShade="BF"/>
          <w:sz w:val="24"/>
          <w:szCs w:val="24"/>
        </w:rPr>
        <w:t xml:space="preserve"> and</w:t>
      </w:r>
      <w:proofErr w:type="gramEnd"/>
      <w:r w:rsidRPr="0020453A">
        <w:rPr>
          <w:rFonts w:ascii="Arial" w:eastAsiaTheme="minorHAnsi" w:hAnsi="Arial" w:cs="Arial"/>
          <w:color w:val="538135" w:themeColor="accent6" w:themeShade="BF"/>
          <w:sz w:val="24"/>
          <w:szCs w:val="24"/>
        </w:rPr>
        <w:t xml:space="preserve"> think your Defensive Driving Module might still be valid, contact Hope DeMello</w:t>
      </w:r>
      <w:r w:rsidR="00765735">
        <w:rPr>
          <w:rFonts w:ascii="Arial" w:eastAsiaTheme="minorHAnsi" w:hAnsi="Arial" w:cs="Arial"/>
          <w:color w:val="538135" w:themeColor="accent6" w:themeShade="BF"/>
          <w:sz w:val="24"/>
          <w:szCs w:val="24"/>
        </w:rPr>
        <w:t>.  S</w:t>
      </w:r>
      <w:r w:rsidRPr="0020453A">
        <w:rPr>
          <w:rFonts w:ascii="Arial" w:eastAsiaTheme="minorHAnsi" w:hAnsi="Arial" w:cs="Arial"/>
          <w:color w:val="538135" w:themeColor="accent6" w:themeShade="BF"/>
          <w:sz w:val="24"/>
          <w:szCs w:val="24"/>
        </w:rPr>
        <w:t xml:space="preserve">he will be able to verify the status of your Defensive Driving </w:t>
      </w:r>
      <w:proofErr w:type="gramStart"/>
      <w:r w:rsidRPr="0020453A">
        <w:rPr>
          <w:rFonts w:ascii="Arial" w:eastAsiaTheme="minorHAnsi" w:hAnsi="Arial" w:cs="Arial"/>
          <w:color w:val="538135" w:themeColor="accent6" w:themeShade="BF"/>
          <w:sz w:val="24"/>
          <w:szCs w:val="24"/>
        </w:rPr>
        <w:t>Module</w:t>
      </w:r>
      <w:r>
        <w:rPr>
          <w:rFonts w:ascii="Arial" w:eastAsiaTheme="minorHAnsi" w:hAnsi="Arial" w:cs="Arial"/>
          <w:color w:val="538135" w:themeColor="accent6" w:themeShade="BF"/>
          <w:sz w:val="24"/>
          <w:szCs w:val="24"/>
        </w:rPr>
        <w:t>, and</w:t>
      </w:r>
      <w:proofErr w:type="gramEnd"/>
      <w:r>
        <w:rPr>
          <w:rFonts w:ascii="Arial" w:eastAsiaTheme="minorHAnsi" w:hAnsi="Arial" w:cs="Arial"/>
          <w:color w:val="538135" w:themeColor="accent6" w:themeShade="BF"/>
          <w:sz w:val="24"/>
          <w:szCs w:val="24"/>
        </w:rPr>
        <w:t xml:space="preserve"> ensure the EPS Department has a copy of your module exam results on file</w:t>
      </w:r>
      <w:r w:rsidR="0062176E">
        <w:rPr>
          <w:rFonts w:ascii="Arial" w:eastAsiaTheme="minorHAnsi" w:hAnsi="Arial" w:cs="Arial"/>
          <w:color w:val="538135" w:themeColor="accent6" w:themeShade="BF"/>
          <w:sz w:val="24"/>
          <w:szCs w:val="24"/>
        </w:rPr>
        <w:t xml:space="preserve">.  </w:t>
      </w:r>
      <w:r w:rsidR="0062176E" w:rsidRPr="0062176E">
        <w:rPr>
          <w:rFonts w:ascii="Arial" w:eastAsiaTheme="minorHAnsi" w:hAnsi="Arial" w:cs="Arial"/>
          <w:i/>
          <w:iCs/>
          <w:color w:val="538135" w:themeColor="accent6" w:themeShade="BF"/>
          <w:sz w:val="24"/>
          <w:szCs w:val="24"/>
        </w:rPr>
        <w:t>If your Defensive Driving Module is still valid</w:t>
      </w:r>
      <w:r w:rsidR="0062176E">
        <w:rPr>
          <w:rFonts w:ascii="Arial" w:eastAsiaTheme="minorHAnsi" w:hAnsi="Arial" w:cs="Arial"/>
          <w:color w:val="538135" w:themeColor="accent6" w:themeShade="BF"/>
          <w:sz w:val="24"/>
          <w:szCs w:val="24"/>
        </w:rPr>
        <w:t>, start this process at Step Two, and select the “Authorized Driver” option within the Annual Travel Certification form</w:t>
      </w:r>
      <w:r w:rsidR="006A6AD8">
        <w:rPr>
          <w:rFonts w:ascii="Arial" w:eastAsiaTheme="minorHAnsi" w:hAnsi="Arial" w:cs="Arial"/>
          <w:color w:val="538135" w:themeColor="accent6" w:themeShade="BF"/>
          <w:sz w:val="24"/>
          <w:szCs w:val="24"/>
        </w:rPr>
        <w:t>.</w:t>
      </w:r>
    </w:p>
    <w:p w14:paraId="04763D41" w14:textId="1317EB03" w:rsidR="0034360B" w:rsidRDefault="0034360B" w:rsidP="0034360B">
      <w:pPr>
        <w:pStyle w:val="ListParagraph"/>
        <w:numPr>
          <w:ilvl w:val="0"/>
          <w:numId w:val="24"/>
        </w:numPr>
        <w:spacing w:after="160" w:line="259" w:lineRule="auto"/>
        <w:rPr>
          <w:rFonts w:ascii="Arial" w:eastAsiaTheme="minorHAnsi" w:hAnsi="Arial" w:cs="Arial"/>
          <w:sz w:val="24"/>
          <w:szCs w:val="24"/>
        </w:rPr>
      </w:pPr>
      <w:r w:rsidRPr="0034360B">
        <w:rPr>
          <w:rFonts w:ascii="Arial" w:eastAsiaTheme="minorHAnsi" w:hAnsi="Arial" w:cs="Arial"/>
          <w:sz w:val="24"/>
          <w:szCs w:val="24"/>
        </w:rPr>
        <w:t xml:space="preserve">Review the “Authorized Driver Program” section on </w:t>
      </w:r>
      <w:r w:rsidR="00156A9B">
        <w:rPr>
          <w:rFonts w:ascii="Arial" w:eastAsiaTheme="minorHAnsi" w:hAnsi="Arial" w:cs="Arial"/>
          <w:sz w:val="24"/>
          <w:szCs w:val="24"/>
        </w:rPr>
        <w:t xml:space="preserve">the </w:t>
      </w:r>
      <w:r w:rsidR="00A33B40">
        <w:rPr>
          <w:rFonts w:ascii="Arial" w:eastAsiaTheme="minorHAnsi" w:hAnsi="Arial" w:cs="Arial"/>
          <w:sz w:val="24"/>
          <w:szCs w:val="24"/>
        </w:rPr>
        <w:t>Occupational Safety</w:t>
      </w:r>
      <w:r w:rsidRPr="0034360B">
        <w:rPr>
          <w:rFonts w:ascii="Arial" w:eastAsiaTheme="minorHAnsi" w:hAnsi="Arial" w:cs="Arial"/>
          <w:sz w:val="24"/>
          <w:szCs w:val="24"/>
        </w:rPr>
        <w:t xml:space="preserve"> webpage: </w:t>
      </w:r>
      <w:hyperlink r:id="rId12" w:history="1">
        <w:r w:rsidRPr="0034360B">
          <w:rPr>
            <w:rFonts w:ascii="Arial" w:eastAsiaTheme="minorHAnsi" w:hAnsi="Arial" w:cs="Arial"/>
            <w:color w:val="0563C1" w:themeColor="hyperlink"/>
            <w:sz w:val="24"/>
            <w:szCs w:val="24"/>
            <w:u w:val="single"/>
          </w:rPr>
          <w:t>https://in.nau.edu/environmental-health-and-safety/occupational-safety/</w:t>
        </w:r>
      </w:hyperlink>
      <w:r w:rsidRPr="0034360B">
        <w:rPr>
          <w:rFonts w:ascii="Arial" w:eastAsiaTheme="minorHAnsi" w:hAnsi="Arial" w:cs="Arial"/>
          <w:sz w:val="24"/>
          <w:szCs w:val="24"/>
        </w:rPr>
        <w:t xml:space="preserve">   </w:t>
      </w:r>
    </w:p>
    <w:p w14:paraId="005D6920" w14:textId="5261A721" w:rsidR="0034360B" w:rsidRDefault="0034360B" w:rsidP="0034360B">
      <w:pPr>
        <w:pStyle w:val="ListParagraph"/>
        <w:numPr>
          <w:ilvl w:val="0"/>
          <w:numId w:val="24"/>
        </w:numPr>
        <w:spacing w:after="160" w:line="259" w:lineRule="auto"/>
        <w:rPr>
          <w:rFonts w:ascii="Arial" w:eastAsiaTheme="minorHAnsi" w:hAnsi="Arial" w:cs="Arial"/>
          <w:sz w:val="24"/>
          <w:szCs w:val="24"/>
        </w:rPr>
      </w:pPr>
      <w:r w:rsidRPr="0034360B">
        <w:rPr>
          <w:rFonts w:ascii="Arial" w:eastAsiaTheme="minorHAnsi" w:hAnsi="Arial" w:cs="Arial"/>
          <w:sz w:val="24"/>
          <w:szCs w:val="24"/>
        </w:rPr>
        <w:t xml:space="preserve">Complete all steps through the completion of the </w:t>
      </w:r>
      <w:r w:rsidR="00B377CF">
        <w:rPr>
          <w:rFonts w:ascii="Arial" w:eastAsiaTheme="minorHAnsi" w:hAnsi="Arial" w:cs="Arial"/>
          <w:sz w:val="24"/>
          <w:szCs w:val="24"/>
        </w:rPr>
        <w:t>Canvas</w:t>
      </w:r>
      <w:r w:rsidRPr="0034360B">
        <w:rPr>
          <w:rFonts w:ascii="Arial" w:eastAsiaTheme="minorHAnsi" w:hAnsi="Arial" w:cs="Arial"/>
          <w:sz w:val="24"/>
          <w:szCs w:val="24"/>
        </w:rPr>
        <w:t xml:space="preserve"> Defensive Driving module </w:t>
      </w:r>
      <w:r>
        <w:rPr>
          <w:rFonts w:ascii="Arial" w:eastAsiaTheme="minorHAnsi" w:hAnsi="Arial" w:cs="Arial"/>
          <w:sz w:val="24"/>
          <w:szCs w:val="24"/>
        </w:rPr>
        <w:t>exam</w:t>
      </w:r>
      <w:r w:rsidR="00CA24C5">
        <w:rPr>
          <w:rFonts w:ascii="Arial" w:eastAsiaTheme="minorHAnsi" w:hAnsi="Arial" w:cs="Arial"/>
          <w:sz w:val="24"/>
          <w:szCs w:val="24"/>
        </w:rPr>
        <w:t xml:space="preserve">. This exam is valid for three-years from the date of </w:t>
      </w:r>
      <w:r w:rsidR="0082134E">
        <w:rPr>
          <w:rFonts w:ascii="Arial" w:eastAsiaTheme="minorHAnsi" w:hAnsi="Arial" w:cs="Arial"/>
          <w:sz w:val="24"/>
          <w:szCs w:val="24"/>
        </w:rPr>
        <w:t>completion and</w:t>
      </w:r>
      <w:r w:rsidR="00CA24C5">
        <w:rPr>
          <w:rFonts w:ascii="Arial" w:eastAsiaTheme="minorHAnsi" w:hAnsi="Arial" w:cs="Arial"/>
          <w:sz w:val="24"/>
          <w:szCs w:val="24"/>
        </w:rPr>
        <w:t xml:space="preserve"> is tracked in the EPS Department </w:t>
      </w:r>
      <w:proofErr w:type="gramStart"/>
      <w:r w:rsidR="00CA24C5">
        <w:rPr>
          <w:rFonts w:ascii="Arial" w:eastAsiaTheme="minorHAnsi" w:hAnsi="Arial" w:cs="Arial"/>
          <w:sz w:val="24"/>
          <w:szCs w:val="24"/>
        </w:rPr>
        <w:t>office</w:t>
      </w:r>
      <w:proofErr w:type="gramEnd"/>
    </w:p>
    <w:p w14:paraId="758B0474" w14:textId="7B1125E8" w:rsidR="00A57FB9" w:rsidRDefault="00311E7E" w:rsidP="005A05A1">
      <w:pPr>
        <w:pStyle w:val="ListParagraph"/>
        <w:numPr>
          <w:ilvl w:val="0"/>
          <w:numId w:val="24"/>
        </w:numPr>
        <w:spacing w:after="160" w:line="259" w:lineRule="auto"/>
        <w:rPr>
          <w:rFonts w:ascii="Arial" w:hAnsi="Arial" w:cs="Arial"/>
          <w:b/>
          <w:bCs/>
          <w:sz w:val="24"/>
          <w:szCs w:val="24"/>
          <w:u w:val="single"/>
        </w:rPr>
      </w:pPr>
      <w:r w:rsidRPr="00CA24C5">
        <w:rPr>
          <w:rFonts w:ascii="Arial" w:hAnsi="Arial" w:cs="Arial"/>
          <w:sz w:val="24"/>
          <w:szCs w:val="24"/>
        </w:rPr>
        <w:t xml:space="preserve">After you have completed the </w:t>
      </w:r>
      <w:r w:rsidR="0034360B" w:rsidRPr="00CA24C5">
        <w:rPr>
          <w:rFonts w:ascii="Arial" w:hAnsi="Arial" w:cs="Arial"/>
          <w:sz w:val="24"/>
          <w:szCs w:val="24"/>
        </w:rPr>
        <w:t>exam</w:t>
      </w:r>
      <w:r w:rsidRPr="00CA24C5">
        <w:rPr>
          <w:rFonts w:ascii="Arial" w:hAnsi="Arial" w:cs="Arial"/>
          <w:sz w:val="24"/>
          <w:szCs w:val="24"/>
        </w:rPr>
        <w:t xml:space="preserve">, send a screenshot of your test completion page reflecting your score to </w:t>
      </w:r>
      <w:hyperlink r:id="rId13" w:history="1">
        <w:r w:rsidR="0034360B" w:rsidRPr="00CA24C5">
          <w:rPr>
            <w:rStyle w:val="Hyperlink"/>
            <w:rFonts w:ascii="Arial" w:hAnsi="Arial" w:cs="Arial"/>
            <w:sz w:val="24"/>
            <w:szCs w:val="24"/>
          </w:rPr>
          <w:t>Hope.DeMello@nau.edu</w:t>
        </w:r>
      </w:hyperlink>
      <w:r w:rsidR="0034360B" w:rsidRPr="00CA24C5">
        <w:rPr>
          <w:rFonts w:ascii="Arial" w:hAnsi="Arial" w:cs="Arial"/>
          <w:sz w:val="24"/>
          <w:szCs w:val="24"/>
        </w:rPr>
        <w:t xml:space="preserve"> </w:t>
      </w:r>
      <w:r w:rsidRPr="00CA24C5">
        <w:rPr>
          <w:rFonts w:ascii="Arial" w:hAnsi="Arial" w:cs="Arial"/>
          <w:sz w:val="24"/>
          <w:szCs w:val="24"/>
        </w:rPr>
        <w:t xml:space="preserve">for department records </w:t>
      </w:r>
      <w:r w:rsidR="00A33B40" w:rsidRPr="00CA24C5">
        <w:rPr>
          <w:rFonts w:ascii="Arial" w:hAnsi="Arial" w:cs="Arial"/>
          <w:sz w:val="24"/>
          <w:szCs w:val="24"/>
        </w:rPr>
        <w:t>retention</w:t>
      </w:r>
      <w:r w:rsidR="00B377CF">
        <w:rPr>
          <w:rFonts w:ascii="Arial" w:hAnsi="Arial" w:cs="Arial"/>
          <w:sz w:val="24"/>
          <w:szCs w:val="24"/>
        </w:rPr>
        <w:t>.  T</w:t>
      </w:r>
      <w:r w:rsidRPr="00CA24C5">
        <w:rPr>
          <w:rFonts w:ascii="Arial" w:hAnsi="Arial" w:cs="Arial"/>
          <w:sz w:val="24"/>
          <w:szCs w:val="24"/>
        </w:rPr>
        <w:t xml:space="preserve">he Department Chair </w:t>
      </w:r>
      <w:r w:rsidR="00B377CF">
        <w:rPr>
          <w:rFonts w:ascii="Arial" w:hAnsi="Arial" w:cs="Arial"/>
          <w:sz w:val="24"/>
          <w:szCs w:val="24"/>
        </w:rPr>
        <w:t>will refer</w:t>
      </w:r>
      <w:r w:rsidRPr="00CA24C5">
        <w:rPr>
          <w:rFonts w:ascii="Arial" w:hAnsi="Arial" w:cs="Arial"/>
          <w:sz w:val="24"/>
          <w:szCs w:val="24"/>
        </w:rPr>
        <w:t xml:space="preserve"> to these records before approving your Annual Travel Certificate</w:t>
      </w:r>
      <w:bookmarkStart w:id="2" w:name="_Hlk126588101"/>
    </w:p>
    <w:p w14:paraId="76A9D1DD" w14:textId="6C599524" w:rsidR="00F2716F" w:rsidRPr="00A57FB9" w:rsidRDefault="0034360B" w:rsidP="00A57FB9">
      <w:pPr>
        <w:spacing w:after="160" w:line="259" w:lineRule="auto"/>
        <w:rPr>
          <w:rFonts w:ascii="Arial" w:hAnsi="Arial" w:cs="Arial"/>
          <w:b/>
          <w:bCs/>
          <w:sz w:val="24"/>
          <w:szCs w:val="24"/>
          <w:u w:val="single"/>
        </w:rPr>
      </w:pPr>
      <w:r w:rsidRPr="00A57FB9">
        <w:rPr>
          <w:rFonts w:ascii="Arial" w:hAnsi="Arial" w:cs="Arial"/>
          <w:b/>
          <w:bCs/>
          <w:sz w:val="24"/>
          <w:szCs w:val="24"/>
          <w:u w:val="single"/>
        </w:rPr>
        <w:t>Step Two:</w:t>
      </w:r>
    </w:p>
    <w:p w14:paraId="71F6F2F6" w14:textId="629FEA65" w:rsidR="0034360B" w:rsidRPr="00C9393F" w:rsidRDefault="0034360B" w:rsidP="00CD7BF2">
      <w:pPr>
        <w:spacing w:after="160" w:line="259" w:lineRule="auto"/>
        <w:rPr>
          <w:rFonts w:ascii="Arial" w:eastAsiaTheme="minorHAnsi" w:hAnsi="Arial" w:cs="Arial"/>
          <w:b/>
          <w:bCs/>
          <w:sz w:val="24"/>
          <w:szCs w:val="24"/>
        </w:rPr>
      </w:pPr>
      <w:r w:rsidRPr="0034360B">
        <w:rPr>
          <w:rFonts w:ascii="Arial" w:eastAsiaTheme="minorHAnsi" w:hAnsi="Arial" w:cs="Arial"/>
          <w:sz w:val="24"/>
          <w:szCs w:val="24"/>
        </w:rPr>
        <w:t xml:space="preserve">You cannot travel on university business or have travel funding approved through the </w:t>
      </w:r>
      <w:bookmarkEnd w:id="2"/>
      <w:r w:rsidRPr="0034360B">
        <w:rPr>
          <w:rFonts w:ascii="Arial" w:eastAsiaTheme="minorHAnsi" w:hAnsi="Arial" w:cs="Arial"/>
          <w:sz w:val="24"/>
          <w:szCs w:val="24"/>
        </w:rPr>
        <w:t xml:space="preserve">department until your Annual Travel Certification </w:t>
      </w:r>
      <w:r w:rsidR="00785629">
        <w:rPr>
          <w:rFonts w:ascii="Arial" w:eastAsiaTheme="minorHAnsi" w:hAnsi="Arial" w:cs="Arial"/>
          <w:sz w:val="24"/>
          <w:szCs w:val="24"/>
        </w:rPr>
        <w:t>f</w:t>
      </w:r>
      <w:r w:rsidR="00785629" w:rsidRPr="0034360B">
        <w:rPr>
          <w:rFonts w:ascii="Arial" w:eastAsiaTheme="minorHAnsi" w:hAnsi="Arial" w:cs="Arial"/>
          <w:sz w:val="24"/>
          <w:szCs w:val="24"/>
        </w:rPr>
        <w:t>orm</w:t>
      </w:r>
      <w:r w:rsidR="00785629">
        <w:rPr>
          <w:rFonts w:ascii="Arial" w:eastAsiaTheme="minorHAnsi" w:hAnsi="Arial" w:cs="Arial"/>
          <w:sz w:val="24"/>
          <w:szCs w:val="24"/>
        </w:rPr>
        <w:t xml:space="preserve"> </w:t>
      </w:r>
      <w:r w:rsidR="00C9393F">
        <w:rPr>
          <w:rFonts w:ascii="Arial" w:eastAsiaTheme="minorHAnsi" w:hAnsi="Arial" w:cs="Arial"/>
          <w:sz w:val="24"/>
          <w:szCs w:val="24"/>
        </w:rPr>
        <w:t xml:space="preserve">(ATC) </w:t>
      </w:r>
      <w:r w:rsidRPr="0034360B">
        <w:rPr>
          <w:rFonts w:ascii="Arial" w:eastAsiaTheme="minorHAnsi" w:hAnsi="Arial" w:cs="Arial"/>
          <w:sz w:val="24"/>
          <w:szCs w:val="24"/>
        </w:rPr>
        <w:t xml:space="preserve">has been approved by the EPS Department Chair (required to be completed once per academic </w:t>
      </w:r>
      <w:r w:rsidR="00785629" w:rsidRPr="0034360B">
        <w:rPr>
          <w:rFonts w:ascii="Arial" w:eastAsiaTheme="minorHAnsi" w:hAnsi="Arial" w:cs="Arial"/>
          <w:sz w:val="24"/>
          <w:szCs w:val="24"/>
        </w:rPr>
        <w:t>year unless</w:t>
      </w:r>
      <w:r w:rsidRPr="0034360B">
        <w:rPr>
          <w:rFonts w:ascii="Arial" w:eastAsiaTheme="minorHAnsi" w:hAnsi="Arial" w:cs="Arial"/>
          <w:sz w:val="24"/>
          <w:szCs w:val="24"/>
        </w:rPr>
        <w:t xml:space="preserve"> your status has </w:t>
      </w:r>
      <w:r w:rsidRPr="00C9393F">
        <w:rPr>
          <w:rFonts w:ascii="Arial" w:eastAsiaTheme="minorHAnsi" w:hAnsi="Arial" w:cs="Arial"/>
          <w:sz w:val="24"/>
          <w:szCs w:val="24"/>
        </w:rPr>
        <w:t xml:space="preserve">changed within the academic year).  </w:t>
      </w:r>
      <w:r w:rsidR="00C9393F" w:rsidRPr="00C9393F">
        <w:rPr>
          <w:rFonts w:ascii="Arial" w:eastAsiaTheme="minorHAnsi" w:hAnsi="Arial" w:cs="Arial"/>
          <w:sz w:val="24"/>
          <w:szCs w:val="24"/>
        </w:rPr>
        <w:t>If you would like to change your status in the AT</w:t>
      </w:r>
      <w:r w:rsidR="0022318C">
        <w:rPr>
          <w:rFonts w:ascii="Arial" w:eastAsiaTheme="minorHAnsi" w:hAnsi="Arial" w:cs="Arial"/>
          <w:sz w:val="24"/>
          <w:szCs w:val="24"/>
        </w:rPr>
        <w:t>C</w:t>
      </w:r>
      <w:r w:rsidR="00C9393F" w:rsidRPr="00C9393F">
        <w:rPr>
          <w:rFonts w:ascii="Arial" w:eastAsiaTheme="minorHAnsi" w:hAnsi="Arial" w:cs="Arial"/>
          <w:sz w:val="24"/>
          <w:szCs w:val="24"/>
        </w:rPr>
        <w:t xml:space="preserve"> system, e.g., from non-driver to authorized driver, you will need to resubmit an A</w:t>
      </w:r>
      <w:r w:rsidR="00785629">
        <w:rPr>
          <w:rFonts w:ascii="Arial" w:eastAsiaTheme="minorHAnsi" w:hAnsi="Arial" w:cs="Arial"/>
          <w:sz w:val="24"/>
          <w:szCs w:val="24"/>
        </w:rPr>
        <w:t>TC</w:t>
      </w:r>
      <w:r w:rsidR="006A6AD8">
        <w:rPr>
          <w:rFonts w:ascii="Arial" w:eastAsiaTheme="minorHAnsi" w:hAnsi="Arial" w:cs="Arial"/>
          <w:sz w:val="24"/>
          <w:szCs w:val="24"/>
        </w:rPr>
        <w:t>.</w:t>
      </w:r>
    </w:p>
    <w:p w14:paraId="7BFAA209" w14:textId="2BF0062D" w:rsidR="00CD7BF2" w:rsidRPr="00C9393F" w:rsidRDefault="00C9393F" w:rsidP="00CD7BF2">
      <w:pPr>
        <w:spacing w:after="160" w:line="259" w:lineRule="auto"/>
        <w:rPr>
          <w:rFonts w:ascii="Arial" w:eastAsiaTheme="minorHAnsi" w:hAnsi="Arial" w:cs="Arial"/>
          <w:b/>
          <w:bCs/>
          <w:color w:val="7030A0"/>
          <w:sz w:val="24"/>
          <w:szCs w:val="24"/>
        </w:rPr>
      </w:pPr>
      <w:r w:rsidRPr="00C9393F">
        <w:rPr>
          <w:rFonts w:ascii="Arial" w:eastAsiaTheme="minorHAnsi" w:hAnsi="Arial" w:cs="Arial"/>
          <w:b/>
          <w:bCs/>
          <w:color w:val="7030A0"/>
          <w:sz w:val="24"/>
          <w:szCs w:val="24"/>
        </w:rPr>
        <w:t xml:space="preserve">If you have already completed an Annual Travel Certificate for the current academic year, move to Step Three.  </w:t>
      </w:r>
      <w:r>
        <w:rPr>
          <w:rFonts w:ascii="Arial" w:eastAsiaTheme="minorHAnsi" w:hAnsi="Arial" w:cs="Arial"/>
          <w:b/>
          <w:bCs/>
          <w:color w:val="7030A0"/>
          <w:sz w:val="24"/>
          <w:szCs w:val="24"/>
        </w:rPr>
        <w:t xml:space="preserve">If </w:t>
      </w:r>
      <w:r w:rsidRPr="00C9393F">
        <w:rPr>
          <w:rFonts w:ascii="Arial" w:eastAsiaTheme="minorHAnsi" w:hAnsi="Arial" w:cs="Arial"/>
          <w:b/>
          <w:bCs/>
          <w:color w:val="7030A0"/>
          <w:sz w:val="24"/>
          <w:szCs w:val="24"/>
        </w:rPr>
        <w:t xml:space="preserve">you are unsure, Hope DeMello will be able to confirm </w:t>
      </w:r>
      <w:r w:rsidR="00F14FBD">
        <w:rPr>
          <w:rFonts w:ascii="Arial" w:eastAsiaTheme="minorHAnsi" w:hAnsi="Arial" w:cs="Arial"/>
          <w:b/>
          <w:bCs/>
          <w:color w:val="7030A0"/>
          <w:sz w:val="24"/>
          <w:szCs w:val="24"/>
        </w:rPr>
        <w:t xml:space="preserve">your status in the </w:t>
      </w:r>
      <w:r w:rsidRPr="00C9393F">
        <w:rPr>
          <w:rFonts w:ascii="Arial" w:eastAsiaTheme="minorHAnsi" w:hAnsi="Arial" w:cs="Arial"/>
          <w:b/>
          <w:bCs/>
          <w:color w:val="7030A0"/>
          <w:sz w:val="24"/>
          <w:szCs w:val="24"/>
        </w:rPr>
        <w:t>EPS Department records for the current academic year</w:t>
      </w:r>
      <w:r w:rsidR="006A6AD8">
        <w:rPr>
          <w:rFonts w:ascii="Arial" w:eastAsiaTheme="minorHAnsi" w:hAnsi="Arial" w:cs="Arial"/>
          <w:b/>
          <w:bCs/>
          <w:color w:val="7030A0"/>
          <w:sz w:val="24"/>
          <w:szCs w:val="24"/>
        </w:rPr>
        <w:t>.</w:t>
      </w:r>
    </w:p>
    <w:p w14:paraId="4988512A" w14:textId="2090E555" w:rsidR="00B377CF" w:rsidRPr="00B377CF" w:rsidRDefault="00B377CF" w:rsidP="00B377CF">
      <w:pPr>
        <w:pStyle w:val="ListParagraph"/>
        <w:numPr>
          <w:ilvl w:val="0"/>
          <w:numId w:val="25"/>
        </w:numPr>
        <w:spacing w:after="160" w:line="259" w:lineRule="auto"/>
        <w:rPr>
          <w:rFonts w:ascii="Arial" w:eastAsiaTheme="minorHAnsi" w:hAnsi="Arial" w:cs="Arial"/>
          <w:i/>
          <w:iCs/>
          <w:sz w:val="24"/>
          <w:szCs w:val="24"/>
          <w:u w:val="single"/>
        </w:rPr>
      </w:pPr>
      <w:r w:rsidRPr="00B377CF">
        <w:rPr>
          <w:rFonts w:ascii="Arial" w:eastAsiaTheme="minorHAnsi" w:hAnsi="Arial" w:cs="Arial"/>
          <w:i/>
          <w:iCs/>
          <w:sz w:val="24"/>
          <w:szCs w:val="24"/>
          <w:u w:val="single"/>
        </w:rPr>
        <w:t xml:space="preserve">If you plan to be a </w:t>
      </w:r>
      <w:r w:rsidRPr="00B377CF">
        <w:rPr>
          <w:rFonts w:ascii="Arial" w:eastAsiaTheme="minorHAnsi" w:hAnsi="Arial" w:cs="Arial"/>
          <w:b/>
          <w:bCs/>
          <w:i/>
          <w:iCs/>
          <w:sz w:val="24"/>
          <w:szCs w:val="24"/>
          <w:u w:val="single"/>
        </w:rPr>
        <w:t>university authorized driver</w:t>
      </w:r>
      <w:r w:rsidRPr="00B377CF">
        <w:rPr>
          <w:rFonts w:ascii="Arial" w:eastAsiaTheme="minorHAnsi" w:hAnsi="Arial" w:cs="Arial"/>
          <w:i/>
          <w:iCs/>
          <w:sz w:val="24"/>
          <w:szCs w:val="24"/>
          <w:u w:val="single"/>
        </w:rPr>
        <w:t xml:space="preserve">, </w:t>
      </w:r>
      <w:r w:rsidRPr="00B377CF">
        <w:rPr>
          <w:rFonts w:ascii="Arial" w:eastAsiaTheme="minorHAnsi" w:hAnsi="Arial" w:cs="Arial"/>
          <w:i/>
          <w:iCs/>
          <w:sz w:val="24"/>
          <w:szCs w:val="24"/>
          <w:highlight w:val="yellow"/>
          <w:u w:val="single"/>
        </w:rPr>
        <w:t>DO NOT</w:t>
      </w:r>
      <w:r w:rsidRPr="00B377CF">
        <w:rPr>
          <w:rFonts w:ascii="Arial" w:eastAsiaTheme="minorHAnsi" w:hAnsi="Arial" w:cs="Arial"/>
          <w:i/>
          <w:iCs/>
          <w:sz w:val="24"/>
          <w:szCs w:val="24"/>
          <w:u w:val="single"/>
        </w:rPr>
        <w:t xml:space="preserve"> complete this annual travel certification form until you have completed the authorized driver process</w:t>
      </w:r>
      <w:r w:rsidR="00B14C32">
        <w:rPr>
          <w:rFonts w:ascii="Arial" w:eastAsiaTheme="minorHAnsi" w:hAnsi="Arial" w:cs="Arial"/>
          <w:i/>
          <w:iCs/>
          <w:sz w:val="24"/>
          <w:szCs w:val="24"/>
          <w:u w:val="single"/>
        </w:rPr>
        <w:t>; unless your defensive driving module</w:t>
      </w:r>
      <w:r w:rsidR="00765735">
        <w:rPr>
          <w:rFonts w:ascii="Arial" w:eastAsiaTheme="minorHAnsi" w:hAnsi="Arial" w:cs="Arial"/>
          <w:i/>
          <w:iCs/>
          <w:sz w:val="24"/>
          <w:szCs w:val="24"/>
          <w:u w:val="single"/>
        </w:rPr>
        <w:t xml:space="preserve"> </w:t>
      </w:r>
      <w:r w:rsidR="00B14C32">
        <w:rPr>
          <w:rFonts w:ascii="Arial" w:eastAsiaTheme="minorHAnsi" w:hAnsi="Arial" w:cs="Arial"/>
          <w:i/>
          <w:iCs/>
          <w:sz w:val="24"/>
          <w:szCs w:val="24"/>
          <w:u w:val="single"/>
        </w:rPr>
        <w:t xml:space="preserve">is still valid (Hope DeMello can confirm the </w:t>
      </w:r>
      <w:r w:rsidR="00765735">
        <w:rPr>
          <w:rFonts w:ascii="Arial" w:eastAsiaTheme="minorHAnsi" w:hAnsi="Arial" w:cs="Arial"/>
          <w:i/>
          <w:iCs/>
          <w:sz w:val="24"/>
          <w:szCs w:val="24"/>
          <w:u w:val="single"/>
        </w:rPr>
        <w:t xml:space="preserve">status of your </w:t>
      </w:r>
      <w:r w:rsidR="00B14C32">
        <w:rPr>
          <w:rFonts w:ascii="Arial" w:eastAsiaTheme="minorHAnsi" w:hAnsi="Arial" w:cs="Arial"/>
          <w:i/>
          <w:iCs/>
          <w:sz w:val="24"/>
          <w:szCs w:val="24"/>
          <w:u w:val="single"/>
        </w:rPr>
        <w:t>module)</w:t>
      </w:r>
    </w:p>
    <w:p w14:paraId="34E4B278" w14:textId="7FF8FEC4" w:rsidR="00F04F7B" w:rsidRPr="00CD7BF2" w:rsidRDefault="00F04F7B" w:rsidP="00F04F7B">
      <w:pPr>
        <w:pStyle w:val="ListParagraph"/>
        <w:numPr>
          <w:ilvl w:val="0"/>
          <w:numId w:val="25"/>
        </w:numPr>
        <w:spacing w:after="160" w:line="259" w:lineRule="auto"/>
        <w:rPr>
          <w:rFonts w:ascii="Arial" w:eastAsiaTheme="minorHAnsi" w:hAnsi="Arial" w:cs="Arial"/>
          <w:b/>
          <w:bCs/>
          <w:sz w:val="24"/>
          <w:szCs w:val="24"/>
        </w:rPr>
      </w:pPr>
      <w:r w:rsidRPr="00CD7BF2">
        <w:rPr>
          <w:rFonts w:ascii="Arial" w:eastAsiaTheme="minorHAnsi" w:hAnsi="Arial" w:cs="Arial"/>
          <w:sz w:val="24"/>
          <w:szCs w:val="24"/>
        </w:rPr>
        <w:t xml:space="preserve">The electronic Annual Travel Certification form and </w:t>
      </w:r>
      <w:r w:rsidR="007D5D30">
        <w:rPr>
          <w:rFonts w:ascii="Arial" w:eastAsiaTheme="minorHAnsi" w:hAnsi="Arial" w:cs="Arial"/>
          <w:sz w:val="24"/>
          <w:szCs w:val="24"/>
        </w:rPr>
        <w:t>i</w:t>
      </w:r>
      <w:r w:rsidRPr="00CD7BF2">
        <w:rPr>
          <w:rFonts w:ascii="Arial" w:eastAsiaTheme="minorHAnsi" w:hAnsi="Arial" w:cs="Arial"/>
          <w:sz w:val="24"/>
          <w:szCs w:val="24"/>
        </w:rPr>
        <w:t xml:space="preserve">nstructions can be located on this webpage: </w:t>
      </w:r>
      <w:hyperlink r:id="rId14" w:history="1">
        <w:r w:rsidRPr="00CD7BF2">
          <w:rPr>
            <w:rFonts w:ascii="Arial" w:eastAsiaTheme="minorHAnsi" w:hAnsi="Arial" w:cs="Arial"/>
            <w:color w:val="0563C1" w:themeColor="hyperlink"/>
            <w:sz w:val="24"/>
            <w:szCs w:val="24"/>
            <w:u w:val="single"/>
          </w:rPr>
          <w:t>https://in.nau.edu/comptroller/travel-forms/</w:t>
        </w:r>
      </w:hyperlink>
    </w:p>
    <w:p w14:paraId="551F304A" w14:textId="259B3783" w:rsidR="00CD7BF2" w:rsidRPr="00CD7BF2" w:rsidRDefault="0034360B" w:rsidP="00CD7BF2">
      <w:pPr>
        <w:pStyle w:val="ListParagraph"/>
        <w:numPr>
          <w:ilvl w:val="0"/>
          <w:numId w:val="25"/>
        </w:numPr>
        <w:spacing w:after="160" w:line="259" w:lineRule="auto"/>
        <w:rPr>
          <w:rFonts w:ascii="Arial" w:eastAsiaTheme="minorHAnsi" w:hAnsi="Arial" w:cs="Arial"/>
          <w:b/>
          <w:bCs/>
          <w:sz w:val="24"/>
          <w:szCs w:val="24"/>
        </w:rPr>
      </w:pPr>
      <w:r w:rsidRPr="00F04F7B">
        <w:rPr>
          <w:rFonts w:ascii="Arial" w:eastAsiaTheme="minorHAnsi" w:hAnsi="Arial" w:cs="Arial"/>
          <w:sz w:val="24"/>
          <w:szCs w:val="24"/>
        </w:rPr>
        <w:t>Please indicate</w:t>
      </w:r>
      <w:r w:rsidRPr="00CD7BF2">
        <w:rPr>
          <w:rFonts w:ascii="Arial" w:eastAsiaTheme="minorHAnsi" w:hAnsi="Arial" w:cs="Arial"/>
          <w:b/>
          <w:bCs/>
          <w:sz w:val="24"/>
          <w:szCs w:val="24"/>
        </w:rPr>
        <w:t xml:space="preserve"> </w:t>
      </w:r>
      <w:r w:rsidRPr="00CD7BF2">
        <w:rPr>
          <w:rFonts w:ascii="Arial" w:eastAsiaTheme="minorHAnsi" w:hAnsi="Arial" w:cs="Arial"/>
          <w:b/>
          <w:bCs/>
          <w:sz w:val="24"/>
          <w:szCs w:val="24"/>
          <w:u w:val="single"/>
        </w:rPr>
        <w:t>Sara Abercrombie</w:t>
      </w:r>
      <w:r w:rsidRPr="00CD7BF2">
        <w:rPr>
          <w:rFonts w:ascii="Arial" w:eastAsiaTheme="minorHAnsi" w:hAnsi="Arial" w:cs="Arial"/>
          <w:b/>
          <w:bCs/>
          <w:sz w:val="24"/>
          <w:szCs w:val="24"/>
        </w:rPr>
        <w:t xml:space="preserve"> </w:t>
      </w:r>
      <w:r w:rsidRPr="00F04F7B">
        <w:rPr>
          <w:rFonts w:ascii="Arial" w:eastAsiaTheme="minorHAnsi" w:hAnsi="Arial" w:cs="Arial"/>
          <w:sz w:val="24"/>
          <w:szCs w:val="24"/>
        </w:rPr>
        <w:t>as your supervisor within the form</w:t>
      </w:r>
      <w:r w:rsidRPr="00CD7BF2">
        <w:rPr>
          <w:rFonts w:ascii="Arial" w:eastAsiaTheme="minorHAnsi" w:hAnsi="Arial" w:cs="Arial"/>
          <w:sz w:val="24"/>
          <w:szCs w:val="24"/>
        </w:rPr>
        <w:t xml:space="preserve"> (this is an important requirement for approval)</w:t>
      </w:r>
    </w:p>
    <w:p w14:paraId="340D5F71" w14:textId="5E51FC82" w:rsidR="00CD7BF2" w:rsidRPr="00BB0FB8" w:rsidRDefault="0034360B" w:rsidP="00CD7BF2">
      <w:pPr>
        <w:pStyle w:val="ListParagraph"/>
        <w:numPr>
          <w:ilvl w:val="0"/>
          <w:numId w:val="25"/>
        </w:numPr>
        <w:spacing w:after="160" w:line="259" w:lineRule="auto"/>
        <w:rPr>
          <w:rFonts w:ascii="Arial" w:eastAsiaTheme="minorHAnsi" w:hAnsi="Arial" w:cs="Arial"/>
          <w:b/>
          <w:bCs/>
          <w:sz w:val="24"/>
          <w:szCs w:val="24"/>
        </w:rPr>
      </w:pPr>
      <w:r w:rsidRPr="00CD7BF2">
        <w:rPr>
          <w:rFonts w:ascii="Arial" w:eastAsiaTheme="minorHAnsi" w:hAnsi="Arial" w:cs="Arial"/>
          <w:sz w:val="24"/>
          <w:szCs w:val="24"/>
        </w:rPr>
        <w:lastRenderedPageBreak/>
        <w:t xml:space="preserve">Indicate whether you are to be approved as an authorized driver if you have completed STEP ONE, or </w:t>
      </w:r>
      <w:r w:rsidR="00CD7BF2">
        <w:rPr>
          <w:rFonts w:ascii="Arial" w:eastAsiaTheme="minorHAnsi" w:hAnsi="Arial" w:cs="Arial"/>
          <w:sz w:val="24"/>
          <w:szCs w:val="24"/>
        </w:rPr>
        <w:t xml:space="preserve">you </w:t>
      </w:r>
      <w:r w:rsidRPr="00CD7BF2">
        <w:rPr>
          <w:rFonts w:ascii="Arial" w:eastAsiaTheme="minorHAnsi" w:hAnsi="Arial" w:cs="Arial"/>
          <w:sz w:val="24"/>
          <w:szCs w:val="24"/>
        </w:rPr>
        <w:t xml:space="preserve">are electing to be approved as a </w:t>
      </w:r>
      <w:r w:rsidR="007D5D30">
        <w:rPr>
          <w:rFonts w:ascii="Arial" w:eastAsiaTheme="minorHAnsi" w:hAnsi="Arial" w:cs="Arial"/>
          <w:sz w:val="24"/>
          <w:szCs w:val="24"/>
        </w:rPr>
        <w:t>“</w:t>
      </w:r>
      <w:r w:rsidRPr="00CD7BF2">
        <w:rPr>
          <w:rFonts w:ascii="Arial" w:eastAsiaTheme="minorHAnsi" w:hAnsi="Arial" w:cs="Arial"/>
          <w:sz w:val="24"/>
          <w:szCs w:val="24"/>
        </w:rPr>
        <w:t>non-</w:t>
      </w:r>
      <w:proofErr w:type="gramStart"/>
      <w:r w:rsidRPr="00CD7BF2">
        <w:rPr>
          <w:rFonts w:ascii="Arial" w:eastAsiaTheme="minorHAnsi" w:hAnsi="Arial" w:cs="Arial"/>
          <w:sz w:val="24"/>
          <w:szCs w:val="24"/>
        </w:rPr>
        <w:t>driver</w:t>
      </w:r>
      <w:r w:rsidR="007D5D30">
        <w:rPr>
          <w:rFonts w:ascii="Arial" w:eastAsiaTheme="minorHAnsi" w:hAnsi="Arial" w:cs="Arial"/>
          <w:sz w:val="24"/>
          <w:szCs w:val="24"/>
        </w:rPr>
        <w:t>”</w:t>
      </w:r>
      <w:proofErr w:type="gramEnd"/>
    </w:p>
    <w:p w14:paraId="05798DD4" w14:textId="79C8D4A8" w:rsidR="00BB0FB8" w:rsidRPr="00544ECB" w:rsidRDefault="00BB0FB8" w:rsidP="00BB0FB8">
      <w:pPr>
        <w:spacing w:after="160" w:line="259" w:lineRule="auto"/>
        <w:rPr>
          <w:rFonts w:ascii="Arial" w:eastAsiaTheme="minorHAnsi" w:hAnsi="Arial" w:cs="Arial"/>
          <w:b/>
          <w:bCs/>
          <w:sz w:val="24"/>
          <w:szCs w:val="24"/>
          <w:u w:val="single"/>
        </w:rPr>
      </w:pPr>
      <w:r w:rsidRPr="00BB0FB8">
        <w:rPr>
          <w:rFonts w:ascii="Arial" w:eastAsiaTheme="minorHAnsi" w:hAnsi="Arial" w:cs="Arial"/>
          <w:b/>
          <w:bCs/>
          <w:sz w:val="24"/>
          <w:szCs w:val="24"/>
          <w:u w:val="single"/>
        </w:rPr>
        <w:t>Step Three:</w:t>
      </w:r>
    </w:p>
    <w:p w14:paraId="1624EAF6" w14:textId="3229ABE3" w:rsidR="00BB0FB8" w:rsidRDefault="00BB0FB8" w:rsidP="00BB0FB8">
      <w:pPr>
        <w:spacing w:after="160" w:line="259" w:lineRule="auto"/>
        <w:rPr>
          <w:rFonts w:ascii="Arial" w:eastAsiaTheme="minorHAnsi" w:hAnsi="Arial" w:cs="Arial"/>
          <w:sz w:val="24"/>
          <w:szCs w:val="24"/>
        </w:rPr>
      </w:pPr>
      <w:r w:rsidRPr="00BB0FB8">
        <w:rPr>
          <w:rFonts w:ascii="Arial" w:eastAsiaTheme="minorHAnsi" w:hAnsi="Arial" w:cs="Arial"/>
          <w:sz w:val="24"/>
          <w:szCs w:val="24"/>
        </w:rPr>
        <w:t xml:space="preserve">If you </w:t>
      </w:r>
      <w:r w:rsidRPr="00F04F7B">
        <w:rPr>
          <w:rFonts w:ascii="Arial" w:eastAsiaTheme="minorHAnsi" w:hAnsi="Arial" w:cs="Arial"/>
          <w:sz w:val="24"/>
          <w:szCs w:val="24"/>
        </w:rPr>
        <w:t xml:space="preserve">are traveling on university business in any capacity (conference, meeting, internship visit, etc.) you </w:t>
      </w:r>
      <w:r w:rsidRPr="0072758F">
        <w:rPr>
          <w:rFonts w:ascii="Arial" w:eastAsiaTheme="minorHAnsi" w:hAnsi="Arial" w:cs="Arial"/>
          <w:b/>
          <w:bCs/>
          <w:sz w:val="24"/>
          <w:szCs w:val="24"/>
          <w:u w:val="single"/>
        </w:rPr>
        <w:t>must</w:t>
      </w:r>
      <w:r w:rsidRPr="00F04F7B">
        <w:rPr>
          <w:rFonts w:ascii="Arial" w:eastAsiaTheme="minorHAnsi" w:hAnsi="Arial" w:cs="Arial"/>
          <w:sz w:val="24"/>
          <w:szCs w:val="24"/>
        </w:rPr>
        <w:t xml:space="preserve"> complete a COE Travel Request </w:t>
      </w:r>
      <w:r w:rsidR="00B377CF">
        <w:rPr>
          <w:rFonts w:ascii="Arial" w:eastAsiaTheme="minorHAnsi" w:hAnsi="Arial" w:cs="Arial"/>
          <w:sz w:val="24"/>
          <w:szCs w:val="24"/>
        </w:rPr>
        <w:t>for</w:t>
      </w:r>
      <w:r w:rsidR="0072758F">
        <w:rPr>
          <w:rFonts w:ascii="Arial" w:eastAsiaTheme="minorHAnsi" w:hAnsi="Arial" w:cs="Arial"/>
          <w:sz w:val="24"/>
          <w:szCs w:val="24"/>
        </w:rPr>
        <w:t>m</w:t>
      </w:r>
      <w:r w:rsidR="00B377CF">
        <w:rPr>
          <w:rFonts w:ascii="Arial" w:eastAsiaTheme="minorHAnsi" w:hAnsi="Arial" w:cs="Arial"/>
          <w:sz w:val="24"/>
          <w:szCs w:val="24"/>
        </w:rPr>
        <w:t xml:space="preserve"> </w:t>
      </w:r>
      <w:r w:rsidRPr="00F04F7B">
        <w:rPr>
          <w:rFonts w:ascii="Arial" w:eastAsiaTheme="minorHAnsi" w:hAnsi="Arial" w:cs="Arial"/>
          <w:sz w:val="24"/>
          <w:szCs w:val="24"/>
        </w:rPr>
        <w:t xml:space="preserve">whether you are </w:t>
      </w:r>
      <w:r w:rsidRPr="00F04F7B">
        <w:rPr>
          <w:rFonts w:ascii="Arial" w:eastAsiaTheme="minorHAnsi" w:hAnsi="Arial" w:cs="Arial"/>
          <w:b/>
          <w:bCs/>
          <w:sz w:val="24"/>
          <w:szCs w:val="24"/>
          <w:u w:val="single"/>
        </w:rPr>
        <w:t>OR</w:t>
      </w:r>
      <w:r w:rsidRPr="00F04F7B">
        <w:rPr>
          <w:rFonts w:ascii="Arial" w:eastAsiaTheme="minorHAnsi" w:hAnsi="Arial" w:cs="Arial"/>
          <w:sz w:val="24"/>
          <w:szCs w:val="24"/>
        </w:rPr>
        <w:t xml:space="preserve"> are not requesting funding for travel expense</w:t>
      </w:r>
      <w:r>
        <w:rPr>
          <w:rFonts w:ascii="Arial" w:eastAsiaTheme="minorHAnsi" w:hAnsi="Arial" w:cs="Arial"/>
          <w:sz w:val="24"/>
          <w:szCs w:val="24"/>
        </w:rPr>
        <w:t xml:space="preserve"> </w:t>
      </w:r>
      <w:r w:rsidR="00785629">
        <w:rPr>
          <w:rFonts w:ascii="Arial" w:eastAsiaTheme="minorHAnsi" w:hAnsi="Arial" w:cs="Arial"/>
          <w:sz w:val="24"/>
          <w:szCs w:val="24"/>
        </w:rPr>
        <w:t>reimbursement</w:t>
      </w:r>
      <w:r w:rsidR="006A6AD8">
        <w:rPr>
          <w:rFonts w:ascii="Arial" w:eastAsiaTheme="minorHAnsi" w:hAnsi="Arial" w:cs="Arial"/>
          <w:sz w:val="24"/>
          <w:szCs w:val="24"/>
        </w:rPr>
        <w:t>.</w:t>
      </w:r>
    </w:p>
    <w:p w14:paraId="7FBD8CE0" w14:textId="2F25F025" w:rsidR="00F04F7B" w:rsidRPr="00BB0FB8" w:rsidRDefault="00F04F7B" w:rsidP="00BB0FB8">
      <w:pPr>
        <w:pStyle w:val="ListParagraph"/>
        <w:numPr>
          <w:ilvl w:val="0"/>
          <w:numId w:val="32"/>
        </w:numPr>
        <w:spacing w:after="160" w:line="259" w:lineRule="auto"/>
        <w:rPr>
          <w:rFonts w:ascii="Arial" w:eastAsiaTheme="minorHAnsi" w:hAnsi="Arial" w:cs="Arial"/>
          <w:sz w:val="24"/>
          <w:szCs w:val="24"/>
        </w:rPr>
      </w:pPr>
      <w:bookmarkStart w:id="3" w:name="_Hlk126328866"/>
      <w:r w:rsidRPr="00BB0FB8">
        <w:rPr>
          <w:rFonts w:ascii="Arial" w:eastAsiaTheme="minorHAnsi" w:hAnsi="Arial" w:cs="Arial"/>
          <w:sz w:val="24"/>
          <w:szCs w:val="24"/>
        </w:rPr>
        <w:t xml:space="preserve">The COE Travel Request </w:t>
      </w:r>
      <w:r w:rsidR="00B377CF">
        <w:rPr>
          <w:rFonts w:ascii="Arial" w:eastAsiaTheme="minorHAnsi" w:hAnsi="Arial" w:cs="Arial"/>
          <w:sz w:val="24"/>
          <w:szCs w:val="24"/>
        </w:rPr>
        <w:t xml:space="preserve">form </w:t>
      </w:r>
      <w:r w:rsidRPr="00BB0FB8">
        <w:rPr>
          <w:rFonts w:ascii="Arial" w:eastAsiaTheme="minorHAnsi" w:hAnsi="Arial" w:cs="Arial"/>
          <w:sz w:val="24"/>
          <w:szCs w:val="24"/>
        </w:rPr>
        <w:t xml:space="preserve">can be located at this link: </w:t>
      </w:r>
      <w:hyperlink r:id="rId15" w:history="1">
        <w:r w:rsidRPr="00BB0FB8">
          <w:rPr>
            <w:rFonts w:ascii="Arial" w:eastAsiaTheme="minorHAnsi" w:hAnsi="Arial" w:cs="Arial"/>
            <w:color w:val="0563C1" w:themeColor="hyperlink"/>
            <w:sz w:val="24"/>
            <w:szCs w:val="24"/>
            <w:u w:val="single"/>
          </w:rPr>
          <w:t>https://nau.edu/ed-psych/forms-checklists-manuals/</w:t>
        </w:r>
      </w:hyperlink>
      <w:r w:rsidRPr="00BB0FB8">
        <w:rPr>
          <w:rFonts w:ascii="Arial" w:eastAsiaTheme="minorHAnsi" w:hAnsi="Arial" w:cs="Arial"/>
          <w:sz w:val="24"/>
          <w:szCs w:val="24"/>
        </w:rPr>
        <w:t xml:space="preserve">  (General Forms/Travel Related Documentation</w:t>
      </w:r>
      <w:r w:rsidR="00785629">
        <w:rPr>
          <w:rFonts w:ascii="Arial" w:eastAsiaTheme="minorHAnsi" w:hAnsi="Arial" w:cs="Arial"/>
          <w:sz w:val="24"/>
          <w:szCs w:val="24"/>
        </w:rPr>
        <w:t xml:space="preserve"> section</w:t>
      </w:r>
      <w:r w:rsidRPr="00BB0FB8">
        <w:rPr>
          <w:rFonts w:ascii="Arial" w:eastAsiaTheme="minorHAnsi" w:hAnsi="Arial" w:cs="Arial"/>
          <w:sz w:val="24"/>
          <w:szCs w:val="24"/>
        </w:rPr>
        <w:t>)</w:t>
      </w:r>
    </w:p>
    <w:bookmarkEnd w:id="3"/>
    <w:p w14:paraId="16E31587" w14:textId="5DD4EB97" w:rsidR="0014165C" w:rsidRPr="0014165C" w:rsidRDefault="00F04F7B" w:rsidP="0014165C">
      <w:pPr>
        <w:pStyle w:val="ListParagraph"/>
        <w:numPr>
          <w:ilvl w:val="0"/>
          <w:numId w:val="27"/>
        </w:numPr>
        <w:spacing w:after="160" w:line="259" w:lineRule="auto"/>
        <w:rPr>
          <w:rFonts w:ascii="Arial" w:eastAsiaTheme="minorHAnsi" w:hAnsi="Arial" w:cs="Arial"/>
          <w:sz w:val="24"/>
          <w:szCs w:val="24"/>
        </w:rPr>
      </w:pPr>
      <w:r w:rsidRPr="00F04F7B">
        <w:rPr>
          <w:rFonts w:ascii="Arial" w:eastAsiaTheme="minorHAnsi" w:hAnsi="Arial" w:cs="Arial"/>
          <w:sz w:val="24"/>
          <w:szCs w:val="24"/>
        </w:rPr>
        <w:t xml:space="preserve">This form serves as your EPS Department and NAU Record of Absence and funding verification </w:t>
      </w:r>
      <w:proofErr w:type="gramStart"/>
      <w:r w:rsidRPr="00F04F7B">
        <w:rPr>
          <w:rFonts w:ascii="Arial" w:eastAsiaTheme="minorHAnsi" w:hAnsi="Arial" w:cs="Arial"/>
          <w:sz w:val="24"/>
          <w:szCs w:val="24"/>
        </w:rPr>
        <w:t>documentation</w:t>
      </w:r>
      <w:proofErr w:type="gramEnd"/>
    </w:p>
    <w:p w14:paraId="32702319" w14:textId="6D822EF2" w:rsidR="00B377CF" w:rsidRPr="002F6AE1" w:rsidRDefault="00464EB8" w:rsidP="00CF0DC1">
      <w:pPr>
        <w:pStyle w:val="ListParagraph"/>
        <w:numPr>
          <w:ilvl w:val="0"/>
          <w:numId w:val="27"/>
        </w:numPr>
        <w:spacing w:after="160" w:line="259" w:lineRule="auto"/>
        <w:rPr>
          <w:rFonts w:ascii="Arial" w:eastAsiaTheme="minorHAnsi" w:hAnsi="Arial" w:cs="Arial"/>
          <w:sz w:val="24"/>
          <w:szCs w:val="24"/>
        </w:rPr>
      </w:pPr>
      <w:r w:rsidRPr="007B6915">
        <w:rPr>
          <w:rFonts w:ascii="Arial" w:eastAsiaTheme="minorHAnsi" w:hAnsi="Arial" w:cs="Arial"/>
          <w:b/>
          <w:bCs/>
          <w:sz w:val="24"/>
          <w:szCs w:val="24"/>
          <w:u w:val="single"/>
        </w:rPr>
        <w:t>Please c</w:t>
      </w:r>
      <w:r w:rsidR="00F04F7B" w:rsidRPr="007B6915">
        <w:rPr>
          <w:rFonts w:ascii="Arial" w:eastAsiaTheme="minorHAnsi" w:hAnsi="Arial" w:cs="Arial"/>
          <w:b/>
          <w:bCs/>
          <w:sz w:val="24"/>
          <w:szCs w:val="24"/>
          <w:u w:val="single"/>
        </w:rPr>
        <w:t>omplete this form in detail</w:t>
      </w:r>
      <w:r w:rsidR="00F04F7B" w:rsidRPr="007B6915">
        <w:rPr>
          <w:rFonts w:ascii="Arial" w:eastAsiaTheme="minorHAnsi" w:hAnsi="Arial" w:cs="Arial"/>
          <w:b/>
          <w:bCs/>
          <w:sz w:val="24"/>
          <w:szCs w:val="24"/>
        </w:rPr>
        <w:t>.</w:t>
      </w:r>
      <w:r w:rsidR="00F04F7B" w:rsidRPr="007B6915">
        <w:rPr>
          <w:rFonts w:ascii="Arial" w:eastAsiaTheme="minorHAnsi" w:hAnsi="Arial" w:cs="Arial"/>
          <w:sz w:val="24"/>
          <w:szCs w:val="24"/>
        </w:rPr>
        <w:t xml:space="preserve"> </w:t>
      </w:r>
      <w:r w:rsidR="00F04F7B" w:rsidRPr="007B6915">
        <w:rPr>
          <w:rFonts w:ascii="Arial" w:hAnsi="Arial" w:cs="Arial"/>
          <w:sz w:val="24"/>
          <w:szCs w:val="24"/>
        </w:rPr>
        <w:t>List all known funding sources, and your projected travel expenses</w:t>
      </w:r>
      <w:r w:rsidR="00B377CF" w:rsidRPr="007B6915">
        <w:rPr>
          <w:rFonts w:ascii="Arial" w:hAnsi="Arial" w:cs="Arial"/>
          <w:sz w:val="24"/>
          <w:szCs w:val="24"/>
        </w:rPr>
        <w:t>, personal days you may be taking within this travel time</w:t>
      </w:r>
      <w:r w:rsidR="00E42692" w:rsidRPr="007B6915">
        <w:rPr>
          <w:rFonts w:ascii="Arial" w:hAnsi="Arial" w:cs="Arial"/>
          <w:sz w:val="24"/>
          <w:szCs w:val="24"/>
        </w:rPr>
        <w:t>frame, etc.</w:t>
      </w:r>
    </w:p>
    <w:p w14:paraId="36515C85" w14:textId="540EA4DF" w:rsidR="002F6AE1" w:rsidRPr="001E0772" w:rsidRDefault="002F6AE1" w:rsidP="002F6AE1">
      <w:pPr>
        <w:pStyle w:val="ListParagraph"/>
        <w:numPr>
          <w:ilvl w:val="1"/>
          <w:numId w:val="27"/>
        </w:numPr>
        <w:spacing w:after="160" w:line="259" w:lineRule="auto"/>
        <w:rPr>
          <w:rFonts w:ascii="Arial" w:eastAsiaTheme="minorHAnsi" w:hAnsi="Arial" w:cs="Arial"/>
          <w:sz w:val="22"/>
          <w:szCs w:val="22"/>
        </w:rPr>
      </w:pPr>
      <w:r w:rsidRPr="00765735">
        <w:rPr>
          <w:rFonts w:ascii="Arial" w:eastAsiaTheme="minorHAnsi" w:hAnsi="Arial" w:cs="Arial"/>
          <w:i/>
          <w:iCs/>
          <w:sz w:val="22"/>
          <w:szCs w:val="22"/>
          <w:u w:val="single"/>
        </w:rPr>
        <w:t xml:space="preserve">If membership </w:t>
      </w:r>
      <w:r w:rsidR="001E0772" w:rsidRPr="00765735">
        <w:rPr>
          <w:rFonts w:ascii="Arial" w:eastAsiaTheme="minorHAnsi" w:hAnsi="Arial" w:cs="Arial"/>
          <w:i/>
          <w:iCs/>
          <w:sz w:val="22"/>
          <w:szCs w:val="22"/>
          <w:u w:val="single"/>
        </w:rPr>
        <w:t xml:space="preserve">renewal/purchase </w:t>
      </w:r>
      <w:r w:rsidR="00F139DE" w:rsidRPr="00765735">
        <w:rPr>
          <w:rFonts w:ascii="Arial" w:eastAsiaTheme="minorHAnsi" w:hAnsi="Arial" w:cs="Arial"/>
          <w:i/>
          <w:iCs/>
          <w:sz w:val="22"/>
          <w:szCs w:val="22"/>
          <w:u w:val="single"/>
        </w:rPr>
        <w:t xml:space="preserve">is required </w:t>
      </w:r>
      <w:r w:rsidR="001E0772" w:rsidRPr="00765735">
        <w:rPr>
          <w:rFonts w:ascii="Arial" w:eastAsiaTheme="minorHAnsi" w:hAnsi="Arial" w:cs="Arial"/>
          <w:i/>
          <w:iCs/>
          <w:sz w:val="22"/>
          <w:szCs w:val="22"/>
          <w:u w:val="single"/>
        </w:rPr>
        <w:t>as part of</w:t>
      </w:r>
      <w:r w:rsidR="00F139DE" w:rsidRPr="00765735">
        <w:rPr>
          <w:rFonts w:ascii="Arial" w:eastAsiaTheme="minorHAnsi" w:hAnsi="Arial" w:cs="Arial"/>
          <w:i/>
          <w:iCs/>
          <w:sz w:val="22"/>
          <w:szCs w:val="22"/>
          <w:u w:val="single"/>
        </w:rPr>
        <w:t xml:space="preserve"> conference registration</w:t>
      </w:r>
      <w:r w:rsidR="001E0772" w:rsidRPr="001E0772">
        <w:rPr>
          <w:rFonts w:ascii="Arial" w:eastAsiaTheme="minorHAnsi" w:hAnsi="Arial" w:cs="Arial"/>
          <w:sz w:val="22"/>
          <w:szCs w:val="22"/>
        </w:rPr>
        <w:t xml:space="preserve">, in the “TRAVEL REQUEST WILL EMCOMPASS THE FOLLOWING:” section of the COE Travel Request form, check </w:t>
      </w:r>
      <w:r w:rsidR="00F139DE" w:rsidRPr="001E0772">
        <w:rPr>
          <w:rFonts w:ascii="Arial" w:eastAsiaTheme="minorHAnsi" w:hAnsi="Arial" w:cs="Arial"/>
          <w:sz w:val="22"/>
          <w:szCs w:val="22"/>
        </w:rPr>
        <w:t>“</w:t>
      </w:r>
      <w:r w:rsidR="001E0772" w:rsidRPr="001E0772">
        <w:rPr>
          <w:rFonts w:ascii="Arial" w:eastAsiaTheme="minorHAnsi" w:hAnsi="Arial" w:cs="Arial"/>
          <w:sz w:val="22"/>
          <w:szCs w:val="22"/>
        </w:rPr>
        <w:t xml:space="preserve">□ Other” and list </w:t>
      </w:r>
      <w:proofErr w:type="gramStart"/>
      <w:r w:rsidR="00544ECB" w:rsidRPr="001E0772">
        <w:rPr>
          <w:rFonts w:ascii="Arial" w:eastAsiaTheme="minorHAnsi" w:hAnsi="Arial" w:cs="Arial"/>
          <w:sz w:val="22"/>
          <w:szCs w:val="22"/>
        </w:rPr>
        <w:t>Membership</w:t>
      </w:r>
      <w:proofErr w:type="gramEnd"/>
      <w:r w:rsidR="001E0772" w:rsidRPr="001E0772">
        <w:rPr>
          <w:rFonts w:ascii="Arial" w:eastAsiaTheme="minorHAnsi" w:hAnsi="Arial" w:cs="Arial"/>
          <w:sz w:val="22"/>
          <w:szCs w:val="22"/>
        </w:rPr>
        <w:t xml:space="preserve">  </w:t>
      </w:r>
    </w:p>
    <w:p w14:paraId="17784329" w14:textId="535B467A" w:rsidR="0014165C" w:rsidRPr="00842946" w:rsidRDefault="00B377CF" w:rsidP="006A6AD8">
      <w:pPr>
        <w:pStyle w:val="ListParagraph"/>
        <w:numPr>
          <w:ilvl w:val="0"/>
          <w:numId w:val="27"/>
        </w:numPr>
        <w:shd w:val="clear" w:color="auto" w:fill="D9E2F3" w:themeFill="accent5" w:themeFillTint="33"/>
        <w:spacing w:after="160" w:line="259" w:lineRule="auto"/>
        <w:rPr>
          <w:rFonts w:ascii="Arial" w:eastAsiaTheme="minorHAnsi" w:hAnsi="Arial" w:cs="Arial"/>
          <w:b/>
          <w:bCs/>
          <w:color w:val="7030A0"/>
          <w:sz w:val="24"/>
          <w:szCs w:val="24"/>
          <w:u w:val="single"/>
        </w:rPr>
      </w:pPr>
      <w:r w:rsidRPr="00842946">
        <w:rPr>
          <w:rFonts w:ascii="Arial" w:eastAsiaTheme="minorHAnsi" w:hAnsi="Arial" w:cs="Arial"/>
          <w:b/>
          <w:bCs/>
          <w:color w:val="7030A0"/>
          <w:sz w:val="24"/>
          <w:szCs w:val="24"/>
          <w:u w:val="single"/>
        </w:rPr>
        <w:t xml:space="preserve">The Department of Educational Psychology requires the following </w:t>
      </w:r>
      <w:r w:rsidR="007B6915">
        <w:rPr>
          <w:rFonts w:ascii="Arial" w:eastAsiaTheme="minorHAnsi" w:hAnsi="Arial" w:cs="Arial"/>
          <w:b/>
          <w:bCs/>
          <w:color w:val="7030A0"/>
          <w:sz w:val="24"/>
          <w:szCs w:val="24"/>
          <w:u w:val="single"/>
        </w:rPr>
        <w:t xml:space="preserve">support </w:t>
      </w:r>
      <w:r w:rsidRPr="00842946">
        <w:rPr>
          <w:rFonts w:ascii="Arial" w:eastAsiaTheme="minorHAnsi" w:hAnsi="Arial" w:cs="Arial"/>
          <w:b/>
          <w:bCs/>
          <w:color w:val="7030A0"/>
          <w:sz w:val="24"/>
          <w:szCs w:val="24"/>
          <w:u w:val="single"/>
        </w:rPr>
        <w:t xml:space="preserve">documents </w:t>
      </w:r>
      <w:r w:rsidR="00765735">
        <w:rPr>
          <w:rFonts w:ascii="Arial" w:eastAsiaTheme="minorHAnsi" w:hAnsi="Arial" w:cs="Arial"/>
          <w:b/>
          <w:bCs/>
          <w:color w:val="7030A0"/>
          <w:sz w:val="24"/>
          <w:szCs w:val="24"/>
          <w:u w:val="single"/>
        </w:rPr>
        <w:t xml:space="preserve">to be submitted along </w:t>
      </w:r>
      <w:r w:rsidRPr="00842946">
        <w:rPr>
          <w:rFonts w:ascii="Arial" w:eastAsiaTheme="minorHAnsi" w:hAnsi="Arial" w:cs="Arial"/>
          <w:b/>
          <w:bCs/>
          <w:color w:val="7030A0"/>
          <w:sz w:val="24"/>
          <w:szCs w:val="24"/>
          <w:u w:val="single"/>
        </w:rPr>
        <w:t>with your COE Travel Request form</w:t>
      </w:r>
      <w:r w:rsidR="00B14C32" w:rsidRPr="00842946">
        <w:rPr>
          <w:rFonts w:ascii="Arial" w:eastAsiaTheme="minorHAnsi" w:hAnsi="Arial" w:cs="Arial"/>
          <w:b/>
          <w:bCs/>
          <w:color w:val="7030A0"/>
          <w:sz w:val="24"/>
          <w:szCs w:val="24"/>
          <w:u w:val="single"/>
        </w:rPr>
        <w:t>:</w:t>
      </w:r>
    </w:p>
    <w:p w14:paraId="6DDBEEB0" w14:textId="2D356CFF" w:rsidR="0014165C" w:rsidRDefault="0014165C" w:rsidP="006A6AD8">
      <w:pPr>
        <w:pStyle w:val="ListParagraph"/>
        <w:numPr>
          <w:ilvl w:val="1"/>
          <w:numId w:val="27"/>
        </w:numPr>
        <w:shd w:val="clear" w:color="auto" w:fill="D9E2F3" w:themeFill="accent5" w:themeFillTint="33"/>
        <w:spacing w:after="160" w:line="259" w:lineRule="auto"/>
        <w:rPr>
          <w:rFonts w:ascii="Arial" w:eastAsiaTheme="minorHAnsi" w:hAnsi="Arial" w:cs="Arial"/>
          <w:sz w:val="24"/>
          <w:szCs w:val="24"/>
        </w:rPr>
      </w:pPr>
      <w:r>
        <w:rPr>
          <w:rFonts w:ascii="Arial" w:eastAsiaTheme="minorHAnsi" w:hAnsi="Arial" w:cs="Arial"/>
          <w:sz w:val="24"/>
          <w:szCs w:val="24"/>
        </w:rPr>
        <w:t>PDF of the conference/meeting/event agenda (if available)</w:t>
      </w:r>
    </w:p>
    <w:p w14:paraId="75A3456E" w14:textId="1CC5180B" w:rsidR="0014165C" w:rsidRDefault="0014165C" w:rsidP="006A6AD8">
      <w:pPr>
        <w:pStyle w:val="ListParagraph"/>
        <w:numPr>
          <w:ilvl w:val="1"/>
          <w:numId w:val="27"/>
        </w:numPr>
        <w:shd w:val="clear" w:color="auto" w:fill="D9E2F3" w:themeFill="accent5" w:themeFillTint="33"/>
        <w:spacing w:after="160" w:line="259" w:lineRule="auto"/>
        <w:rPr>
          <w:rFonts w:ascii="Arial" w:eastAsiaTheme="minorHAnsi" w:hAnsi="Arial" w:cs="Arial"/>
          <w:sz w:val="24"/>
          <w:szCs w:val="24"/>
        </w:rPr>
      </w:pPr>
      <w:r>
        <w:rPr>
          <w:rFonts w:ascii="Arial" w:eastAsiaTheme="minorHAnsi" w:hAnsi="Arial" w:cs="Arial"/>
          <w:sz w:val="24"/>
          <w:szCs w:val="24"/>
        </w:rPr>
        <w:t>PDF of the lodging page from the conference/meeting/event webpage (needed for reimbursement reference)</w:t>
      </w:r>
    </w:p>
    <w:p w14:paraId="50382EC5" w14:textId="63AEDFF4" w:rsidR="0014165C" w:rsidRDefault="0014165C" w:rsidP="006A6AD8">
      <w:pPr>
        <w:pStyle w:val="ListParagraph"/>
        <w:numPr>
          <w:ilvl w:val="1"/>
          <w:numId w:val="27"/>
        </w:numPr>
        <w:shd w:val="clear" w:color="auto" w:fill="D9E2F3" w:themeFill="accent5" w:themeFillTint="33"/>
        <w:spacing w:after="160" w:line="259" w:lineRule="auto"/>
        <w:rPr>
          <w:rFonts w:ascii="Arial" w:eastAsiaTheme="minorHAnsi" w:hAnsi="Arial" w:cs="Arial"/>
          <w:sz w:val="24"/>
          <w:szCs w:val="24"/>
        </w:rPr>
      </w:pPr>
      <w:r>
        <w:rPr>
          <w:rFonts w:ascii="Arial" w:eastAsiaTheme="minorHAnsi" w:hAnsi="Arial" w:cs="Arial"/>
          <w:sz w:val="24"/>
          <w:szCs w:val="24"/>
        </w:rPr>
        <w:t>If you will be presenting at the conference/meeting/event or your research poster has been accepted for presentation, please provide a PDF of the confirmation of presentation/acceptance, or invitation to speak/present</w:t>
      </w:r>
      <w:r w:rsidR="00E42692">
        <w:rPr>
          <w:rFonts w:ascii="Arial" w:eastAsiaTheme="minorHAnsi" w:hAnsi="Arial" w:cs="Arial"/>
          <w:sz w:val="24"/>
          <w:szCs w:val="24"/>
        </w:rPr>
        <w:t xml:space="preserve"> letter or </w:t>
      </w:r>
      <w:proofErr w:type="gramStart"/>
      <w:r w:rsidR="00E42692">
        <w:rPr>
          <w:rFonts w:ascii="Arial" w:eastAsiaTheme="minorHAnsi" w:hAnsi="Arial" w:cs="Arial"/>
          <w:sz w:val="24"/>
          <w:szCs w:val="24"/>
        </w:rPr>
        <w:t>email</w:t>
      </w:r>
      <w:proofErr w:type="gramEnd"/>
    </w:p>
    <w:p w14:paraId="340D504D" w14:textId="601C20EC" w:rsidR="007B6915" w:rsidRPr="00765735" w:rsidRDefault="007B6915" w:rsidP="006A6AD8">
      <w:pPr>
        <w:pStyle w:val="ListParagraph"/>
        <w:numPr>
          <w:ilvl w:val="1"/>
          <w:numId w:val="27"/>
        </w:numPr>
        <w:shd w:val="clear" w:color="auto" w:fill="D9E2F3" w:themeFill="accent5" w:themeFillTint="33"/>
        <w:spacing w:after="160" w:line="259" w:lineRule="auto"/>
        <w:rPr>
          <w:rFonts w:ascii="Arial" w:eastAsiaTheme="minorHAnsi" w:hAnsi="Arial" w:cs="Arial"/>
          <w:sz w:val="24"/>
          <w:szCs w:val="24"/>
        </w:rPr>
      </w:pPr>
      <w:r>
        <w:rPr>
          <w:rFonts w:ascii="Arial" w:hAnsi="Arial" w:cs="Arial"/>
          <w:sz w:val="24"/>
          <w:szCs w:val="24"/>
        </w:rPr>
        <w:t>I</w:t>
      </w:r>
      <w:r w:rsidRPr="007B6915">
        <w:rPr>
          <w:rFonts w:ascii="Arial" w:hAnsi="Arial" w:cs="Arial"/>
          <w:sz w:val="24"/>
          <w:szCs w:val="24"/>
        </w:rPr>
        <w:t xml:space="preserve">f you have received additional funding from any NAU departments/colleges or outside entities, please send your award letters/emails to me to be included in your travel </w:t>
      </w:r>
      <w:proofErr w:type="gramStart"/>
      <w:r w:rsidRPr="007B6915">
        <w:rPr>
          <w:rFonts w:ascii="Arial" w:hAnsi="Arial" w:cs="Arial"/>
          <w:sz w:val="24"/>
          <w:szCs w:val="24"/>
        </w:rPr>
        <w:t>case</w:t>
      </w:r>
      <w:proofErr w:type="gramEnd"/>
    </w:p>
    <w:p w14:paraId="15A02729" w14:textId="3ED9A57C" w:rsidR="00765735" w:rsidRPr="00765735" w:rsidRDefault="00765735" w:rsidP="006A6AD8">
      <w:pPr>
        <w:pStyle w:val="ListParagraph"/>
        <w:numPr>
          <w:ilvl w:val="1"/>
          <w:numId w:val="27"/>
        </w:numPr>
        <w:shd w:val="clear" w:color="auto" w:fill="D9E2F3" w:themeFill="accent5" w:themeFillTint="33"/>
        <w:spacing w:after="160" w:line="259" w:lineRule="auto"/>
        <w:rPr>
          <w:rFonts w:ascii="Arial" w:eastAsiaTheme="minorHAnsi" w:hAnsi="Arial" w:cs="Arial"/>
          <w:sz w:val="24"/>
          <w:szCs w:val="24"/>
        </w:rPr>
      </w:pPr>
      <w:r w:rsidRPr="00765735">
        <w:rPr>
          <w:rFonts w:ascii="Arial" w:hAnsi="Arial" w:cs="Arial"/>
          <w:sz w:val="24"/>
          <w:szCs w:val="24"/>
        </w:rPr>
        <w:t>Double/Multiple-Occupancy Attestation if planning to share a hotel/motel room with another NAU traveler/travelers</w:t>
      </w:r>
      <w:r w:rsidRPr="00765735">
        <w:rPr>
          <w:rFonts w:ascii="Arial" w:eastAsiaTheme="minorHAnsi" w:hAnsi="Arial" w:cs="Arial"/>
          <w:sz w:val="24"/>
          <w:szCs w:val="24"/>
        </w:rPr>
        <w:t xml:space="preserve"> (see restrictions below)</w:t>
      </w:r>
    </w:p>
    <w:p w14:paraId="0C290A5E" w14:textId="77777777" w:rsidR="00765735" w:rsidRPr="00765735" w:rsidRDefault="00765735" w:rsidP="006A6AD8">
      <w:pPr>
        <w:pStyle w:val="ListParagraph"/>
        <w:numPr>
          <w:ilvl w:val="1"/>
          <w:numId w:val="27"/>
        </w:numPr>
        <w:shd w:val="clear" w:color="auto" w:fill="D9E2F3" w:themeFill="accent5" w:themeFillTint="33"/>
        <w:spacing w:after="160" w:line="259" w:lineRule="auto"/>
        <w:rPr>
          <w:rFonts w:ascii="Arial" w:eastAsiaTheme="minorHAnsi" w:hAnsi="Arial" w:cs="Arial"/>
          <w:sz w:val="24"/>
          <w:szCs w:val="24"/>
        </w:rPr>
      </w:pPr>
      <w:r w:rsidRPr="00765735">
        <w:rPr>
          <w:rFonts w:ascii="Arial" w:eastAsiaTheme="minorHAnsi" w:hAnsi="Arial" w:cs="Arial"/>
          <w:sz w:val="24"/>
          <w:szCs w:val="24"/>
        </w:rPr>
        <w:t>Single-Family Home or Shared Living Residence Attestation if planning to share an Airbnb type lodging with another NAU traveler/travelers</w:t>
      </w:r>
      <w:bookmarkStart w:id="4" w:name="_Hlk159570832"/>
      <w:r w:rsidRPr="00765735">
        <w:rPr>
          <w:rFonts w:ascii="Arial" w:eastAsiaTheme="minorHAnsi" w:hAnsi="Arial" w:cs="Arial"/>
          <w:sz w:val="24"/>
          <w:szCs w:val="24"/>
        </w:rPr>
        <w:t xml:space="preserve"> (see restrictions below)</w:t>
      </w:r>
      <w:bookmarkEnd w:id="4"/>
    </w:p>
    <w:p w14:paraId="46062ECD" w14:textId="094F7621" w:rsidR="00865010" w:rsidRPr="00765735" w:rsidRDefault="00865010" w:rsidP="00865010">
      <w:pPr>
        <w:pStyle w:val="ListParagraph"/>
        <w:numPr>
          <w:ilvl w:val="0"/>
          <w:numId w:val="27"/>
        </w:numPr>
        <w:spacing w:after="160" w:line="259" w:lineRule="auto"/>
        <w:rPr>
          <w:rFonts w:ascii="Arial" w:eastAsiaTheme="minorHAnsi" w:hAnsi="Arial" w:cs="Arial"/>
          <w:sz w:val="24"/>
          <w:szCs w:val="24"/>
        </w:rPr>
      </w:pPr>
      <w:r w:rsidRPr="00765735">
        <w:rPr>
          <w:rFonts w:ascii="Arial" w:eastAsiaTheme="minorHAnsi" w:hAnsi="Arial" w:cs="Arial"/>
          <w:sz w:val="24"/>
          <w:szCs w:val="24"/>
        </w:rPr>
        <w:t xml:space="preserve">Submit the form and support documentation to </w:t>
      </w:r>
      <w:hyperlink r:id="rId16" w:history="1">
        <w:r w:rsidRPr="00765735">
          <w:rPr>
            <w:rFonts w:ascii="Arial" w:eastAsiaTheme="minorHAnsi" w:hAnsi="Arial" w:cs="Arial"/>
            <w:color w:val="0563C1" w:themeColor="hyperlink"/>
            <w:sz w:val="24"/>
            <w:szCs w:val="24"/>
            <w:u w:val="single"/>
          </w:rPr>
          <w:t>Hope.DeMello@nau.edu</w:t>
        </w:r>
      </w:hyperlink>
      <w:r w:rsidRPr="00765735">
        <w:rPr>
          <w:rFonts w:ascii="Arial" w:eastAsiaTheme="minorHAnsi" w:hAnsi="Arial" w:cs="Arial"/>
          <w:sz w:val="24"/>
          <w:szCs w:val="24"/>
        </w:rPr>
        <w:t xml:space="preserve"> for funding verification and Department Chair approval. You will be notified when the COE Travel Request form has been approved at the department level</w:t>
      </w:r>
      <w:r w:rsidR="00544ECB" w:rsidRPr="00765735">
        <w:rPr>
          <w:rFonts w:ascii="Arial" w:eastAsiaTheme="minorHAnsi" w:hAnsi="Arial" w:cs="Arial"/>
          <w:sz w:val="24"/>
          <w:szCs w:val="24"/>
        </w:rPr>
        <w:t xml:space="preserve">, and your travel case has been built in the Employee Service Center </w:t>
      </w:r>
      <w:proofErr w:type="gramStart"/>
      <w:r w:rsidR="00544ECB" w:rsidRPr="00765735">
        <w:rPr>
          <w:rFonts w:ascii="Arial" w:eastAsiaTheme="minorHAnsi" w:hAnsi="Arial" w:cs="Arial"/>
          <w:sz w:val="24"/>
          <w:szCs w:val="24"/>
        </w:rPr>
        <w:t>system</w:t>
      </w:r>
      <w:proofErr w:type="gramEnd"/>
    </w:p>
    <w:p w14:paraId="3439141A" w14:textId="22D5D07A" w:rsidR="004C7883" w:rsidRDefault="00F04F7B" w:rsidP="004C7883">
      <w:pPr>
        <w:pStyle w:val="ListParagraph"/>
        <w:numPr>
          <w:ilvl w:val="0"/>
          <w:numId w:val="27"/>
        </w:numPr>
        <w:spacing w:after="160" w:line="259" w:lineRule="auto"/>
        <w:rPr>
          <w:rFonts w:ascii="Arial" w:eastAsiaTheme="minorHAnsi" w:hAnsi="Arial" w:cs="Arial"/>
          <w:sz w:val="24"/>
          <w:szCs w:val="24"/>
        </w:rPr>
      </w:pPr>
      <w:r w:rsidRPr="00F04F7B">
        <w:rPr>
          <w:rFonts w:ascii="Arial" w:eastAsiaTheme="minorHAnsi" w:hAnsi="Arial" w:cs="Arial"/>
          <w:sz w:val="24"/>
          <w:szCs w:val="24"/>
        </w:rPr>
        <w:t xml:space="preserve">It is a department requirement that Hope DeMello creates the travel case in the Employee Service Center </w:t>
      </w:r>
      <w:r w:rsidR="00785629">
        <w:rPr>
          <w:rFonts w:ascii="Arial" w:eastAsiaTheme="minorHAnsi" w:hAnsi="Arial" w:cs="Arial"/>
          <w:sz w:val="24"/>
          <w:szCs w:val="24"/>
        </w:rPr>
        <w:t xml:space="preserve">system </w:t>
      </w:r>
      <w:r w:rsidRPr="00F04F7B">
        <w:rPr>
          <w:rFonts w:ascii="Arial" w:eastAsiaTheme="minorHAnsi" w:hAnsi="Arial" w:cs="Arial"/>
          <w:sz w:val="24"/>
          <w:szCs w:val="24"/>
        </w:rPr>
        <w:t>on your behalf (</w:t>
      </w:r>
      <w:r w:rsidRPr="00785629">
        <w:rPr>
          <w:rFonts w:ascii="Arial" w:eastAsiaTheme="minorHAnsi" w:hAnsi="Arial" w:cs="Arial"/>
          <w:sz w:val="24"/>
          <w:szCs w:val="24"/>
          <w:u w:val="single"/>
        </w:rPr>
        <w:t>do not create a travel case yourself</w:t>
      </w:r>
      <w:r w:rsidRPr="00F04F7B">
        <w:rPr>
          <w:rFonts w:ascii="Arial" w:eastAsiaTheme="minorHAnsi" w:hAnsi="Arial" w:cs="Arial"/>
          <w:sz w:val="24"/>
          <w:szCs w:val="24"/>
        </w:rPr>
        <w:t>)</w:t>
      </w:r>
    </w:p>
    <w:p w14:paraId="3EBE1880" w14:textId="6B801012" w:rsidR="00F14FBD" w:rsidRPr="004C7883" w:rsidRDefault="00E42692" w:rsidP="004C7883">
      <w:pPr>
        <w:pStyle w:val="ListParagraph"/>
        <w:numPr>
          <w:ilvl w:val="1"/>
          <w:numId w:val="27"/>
        </w:numPr>
        <w:spacing w:after="160" w:line="259" w:lineRule="auto"/>
        <w:rPr>
          <w:rFonts w:ascii="Arial" w:eastAsiaTheme="minorHAnsi" w:hAnsi="Arial" w:cs="Arial"/>
          <w:sz w:val="24"/>
          <w:szCs w:val="24"/>
        </w:rPr>
      </w:pPr>
      <w:r w:rsidRPr="004C7883">
        <w:rPr>
          <w:rFonts w:ascii="Arial" w:eastAsiaTheme="minorHAnsi" w:hAnsi="Arial" w:cs="Arial"/>
          <w:sz w:val="24"/>
          <w:szCs w:val="24"/>
        </w:rPr>
        <w:t>After approval of this document by the EPS Department and COE Fiscal Oversight Manager,</w:t>
      </w:r>
      <w:r w:rsidR="004C7883" w:rsidRPr="004C7883">
        <w:rPr>
          <w:rFonts w:ascii="Arial" w:eastAsiaTheme="minorHAnsi" w:hAnsi="Arial" w:cs="Arial"/>
          <w:sz w:val="24"/>
          <w:szCs w:val="24"/>
        </w:rPr>
        <w:t xml:space="preserve"> y</w:t>
      </w:r>
      <w:r w:rsidR="00F04F7B" w:rsidRPr="004C7883">
        <w:rPr>
          <w:rFonts w:ascii="Arial" w:eastAsiaTheme="minorHAnsi" w:hAnsi="Arial" w:cs="Arial"/>
          <w:sz w:val="24"/>
          <w:szCs w:val="24"/>
        </w:rPr>
        <w:t>ou then can start travel arrangements through the EPS Department</w:t>
      </w:r>
      <w:r w:rsidR="00B14C32" w:rsidRPr="004C7883">
        <w:rPr>
          <w:rFonts w:ascii="Arial" w:eastAsiaTheme="minorHAnsi" w:hAnsi="Arial" w:cs="Arial"/>
          <w:sz w:val="24"/>
          <w:szCs w:val="24"/>
        </w:rPr>
        <w:t xml:space="preserve"> </w:t>
      </w:r>
    </w:p>
    <w:p w14:paraId="2F6C56E2" w14:textId="1D00E02C" w:rsidR="00CF0DC1" w:rsidRPr="00FF20E6" w:rsidRDefault="006C1485" w:rsidP="00FF20E6">
      <w:pPr>
        <w:shd w:val="clear" w:color="auto" w:fill="F4B083" w:themeFill="accent2" w:themeFillTint="99"/>
        <w:spacing w:after="160" w:line="259" w:lineRule="auto"/>
        <w:jc w:val="center"/>
        <w:rPr>
          <w:rFonts w:ascii="Arial" w:hAnsi="Arial" w:cs="Arial"/>
          <w:b/>
          <w:sz w:val="32"/>
          <w:szCs w:val="32"/>
          <w:u w:val="single"/>
        </w:rPr>
      </w:pPr>
      <w:r w:rsidRPr="00FF20E6">
        <w:rPr>
          <w:rFonts w:ascii="Arial" w:hAnsi="Arial" w:cs="Arial"/>
          <w:b/>
          <w:sz w:val="32"/>
          <w:szCs w:val="32"/>
          <w:u w:val="single"/>
        </w:rPr>
        <w:lastRenderedPageBreak/>
        <w:t>ADDITIONAL INFORMATION TO CONSIDER WHEN PLANNING YOUR UNIVERSITY TRAVEL</w:t>
      </w:r>
    </w:p>
    <w:p w14:paraId="6C48A4DD" w14:textId="7F09C0D8" w:rsidR="0091118C" w:rsidRPr="00CB6348" w:rsidRDefault="00665163" w:rsidP="00CB6348">
      <w:pPr>
        <w:spacing w:after="160" w:line="259" w:lineRule="auto"/>
        <w:rPr>
          <w:rFonts w:ascii="Arial" w:eastAsiaTheme="minorHAnsi" w:hAnsi="Arial" w:cs="Arial"/>
          <w:sz w:val="24"/>
          <w:szCs w:val="24"/>
        </w:rPr>
      </w:pPr>
      <w:bookmarkStart w:id="5" w:name="_Hlk126580374"/>
      <w:r w:rsidRPr="0022318C">
        <w:rPr>
          <w:rFonts w:ascii="Arial" w:hAnsi="Arial" w:cs="Arial"/>
          <w:b/>
          <w:sz w:val="24"/>
          <w:szCs w:val="24"/>
          <w:highlight w:val="yellow"/>
          <w:u w:val="single"/>
        </w:rPr>
        <w:t>Driving Out-of-State to Your Destination</w:t>
      </w:r>
      <w:r w:rsidR="00C4327C" w:rsidRPr="0022318C">
        <w:rPr>
          <w:rFonts w:ascii="Arial" w:hAnsi="Arial" w:cs="Arial"/>
          <w:b/>
          <w:sz w:val="24"/>
          <w:szCs w:val="24"/>
          <w:highlight w:val="yellow"/>
          <w:u w:val="single"/>
        </w:rPr>
        <w:t>:</w:t>
      </w:r>
    </w:p>
    <w:bookmarkEnd w:id="5"/>
    <w:p w14:paraId="71D923B5" w14:textId="4A0F26F9" w:rsidR="00CC71B2" w:rsidRDefault="00FA26D3" w:rsidP="006835A3">
      <w:pPr>
        <w:spacing w:after="160" w:line="259" w:lineRule="auto"/>
        <w:rPr>
          <w:rFonts w:ascii="Arial" w:eastAsiaTheme="minorHAnsi" w:hAnsi="Arial" w:cs="Arial"/>
          <w:sz w:val="24"/>
          <w:szCs w:val="24"/>
        </w:rPr>
      </w:pPr>
      <w:r w:rsidRPr="006835A3">
        <w:rPr>
          <w:rFonts w:ascii="Arial" w:hAnsi="Arial" w:cs="Arial"/>
          <w:sz w:val="24"/>
          <w:szCs w:val="24"/>
        </w:rPr>
        <w:t>To be eligible t</w:t>
      </w:r>
      <w:r w:rsidR="00C4327C" w:rsidRPr="006835A3">
        <w:rPr>
          <w:rFonts w:ascii="Arial" w:hAnsi="Arial" w:cs="Arial"/>
          <w:sz w:val="24"/>
          <w:szCs w:val="24"/>
        </w:rPr>
        <w:t xml:space="preserve">o claim out-of-state mileage reimbursement (or any vehicle related expense), </w:t>
      </w:r>
      <w:r w:rsidR="00FF20E6" w:rsidRPr="006835A3">
        <w:rPr>
          <w:rFonts w:ascii="Arial" w:hAnsi="Arial" w:cs="Arial"/>
          <w:sz w:val="24"/>
          <w:szCs w:val="24"/>
        </w:rPr>
        <w:t>t</w:t>
      </w:r>
      <w:r w:rsidR="0091118C" w:rsidRPr="006835A3">
        <w:rPr>
          <w:rFonts w:ascii="Arial" w:hAnsi="Arial" w:cs="Arial"/>
          <w:sz w:val="24"/>
          <w:szCs w:val="24"/>
        </w:rPr>
        <w:t xml:space="preserve">he Employee Service Center requires that you submit a </w:t>
      </w:r>
      <w:r w:rsidR="006835A3" w:rsidRPr="006835A3">
        <w:rPr>
          <w:rFonts w:ascii="Arial" w:hAnsi="Arial" w:cs="Arial"/>
          <w:sz w:val="24"/>
          <w:szCs w:val="24"/>
        </w:rPr>
        <w:t xml:space="preserve">cost </w:t>
      </w:r>
      <w:r w:rsidR="0091118C" w:rsidRPr="006835A3">
        <w:rPr>
          <w:rFonts w:ascii="Arial" w:hAnsi="Arial" w:cs="Arial"/>
          <w:sz w:val="24"/>
          <w:szCs w:val="24"/>
        </w:rPr>
        <w:t>comparison</w:t>
      </w:r>
      <w:r w:rsidR="00A412D9" w:rsidRPr="006835A3">
        <w:rPr>
          <w:rFonts w:ascii="Arial" w:hAnsi="Arial" w:cs="Arial"/>
          <w:sz w:val="24"/>
          <w:szCs w:val="24"/>
        </w:rPr>
        <w:t xml:space="preserve"> and </w:t>
      </w:r>
      <w:proofErr w:type="gramStart"/>
      <w:r w:rsidR="00A412D9" w:rsidRPr="006835A3">
        <w:rPr>
          <w:rFonts w:ascii="Arial" w:hAnsi="Arial" w:cs="Arial"/>
          <w:sz w:val="24"/>
          <w:szCs w:val="24"/>
        </w:rPr>
        <w:t>rationale</w:t>
      </w:r>
      <w:proofErr w:type="gramEnd"/>
    </w:p>
    <w:p w14:paraId="7CBFE08A" w14:textId="217ED290" w:rsidR="00AB4FAB" w:rsidRDefault="006835A3" w:rsidP="00AB4FAB">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 xml:space="preserve">NAU Travel: Cost Comparisons – How to run instructions are available on the EPS Website: </w:t>
      </w:r>
      <w:hyperlink r:id="rId17" w:history="1">
        <w:r w:rsidRPr="00F75A15">
          <w:rPr>
            <w:rStyle w:val="Hyperlink"/>
            <w:rFonts w:ascii="Arial" w:eastAsiaTheme="minorHAnsi" w:hAnsi="Arial" w:cs="Arial"/>
            <w:sz w:val="24"/>
            <w:szCs w:val="24"/>
          </w:rPr>
          <w:t>https://nau.edu/ed-psych/forms-checklists-manuals/</w:t>
        </w:r>
      </w:hyperlink>
      <w:r>
        <w:rPr>
          <w:rFonts w:ascii="Arial" w:eastAsiaTheme="minorHAnsi" w:hAnsi="Arial" w:cs="Arial"/>
          <w:sz w:val="24"/>
          <w:szCs w:val="24"/>
        </w:rPr>
        <w:t xml:space="preserve"> (General Forms for EPS Department &amp; All EPS Programs</w:t>
      </w:r>
      <w:r w:rsidR="008A4E31">
        <w:rPr>
          <w:rFonts w:ascii="Arial" w:eastAsiaTheme="minorHAnsi" w:hAnsi="Arial" w:cs="Arial"/>
          <w:sz w:val="24"/>
          <w:szCs w:val="24"/>
        </w:rPr>
        <w:t xml:space="preserve">; under </w:t>
      </w:r>
      <w:r>
        <w:rPr>
          <w:rFonts w:ascii="Arial" w:eastAsiaTheme="minorHAnsi" w:hAnsi="Arial" w:cs="Arial"/>
          <w:sz w:val="24"/>
          <w:szCs w:val="24"/>
        </w:rPr>
        <w:t>Travel Related Documentation</w:t>
      </w:r>
      <w:r w:rsidR="008A4E31">
        <w:rPr>
          <w:rFonts w:ascii="Arial" w:eastAsiaTheme="minorHAnsi" w:hAnsi="Arial" w:cs="Arial"/>
          <w:sz w:val="24"/>
          <w:szCs w:val="24"/>
        </w:rPr>
        <w:t xml:space="preserve"> heading</w:t>
      </w:r>
      <w:r>
        <w:rPr>
          <w:rFonts w:ascii="Arial" w:eastAsiaTheme="minorHAnsi" w:hAnsi="Arial" w:cs="Arial"/>
          <w:sz w:val="24"/>
          <w:szCs w:val="24"/>
        </w:rPr>
        <w:t>)</w:t>
      </w:r>
    </w:p>
    <w:p w14:paraId="4ED1F383" w14:textId="144C798F" w:rsidR="00052664" w:rsidRDefault="00052664" w:rsidP="00052664">
      <w:pPr>
        <w:pStyle w:val="ListParagraph"/>
        <w:numPr>
          <w:ilvl w:val="1"/>
          <w:numId w:val="38"/>
        </w:numPr>
        <w:spacing w:after="160" w:line="259" w:lineRule="auto"/>
        <w:rPr>
          <w:rFonts w:ascii="Arial" w:eastAsiaTheme="minorHAnsi" w:hAnsi="Arial" w:cs="Arial"/>
          <w:sz w:val="24"/>
          <w:szCs w:val="24"/>
        </w:rPr>
      </w:pPr>
      <w:r>
        <w:rPr>
          <w:rFonts w:ascii="Arial" w:eastAsiaTheme="minorHAnsi" w:hAnsi="Arial" w:cs="Arial"/>
          <w:sz w:val="24"/>
          <w:szCs w:val="24"/>
        </w:rPr>
        <w:t xml:space="preserve">You must submit this cost comparison along with your travel funding request, because it has to be immediately uploaded into your travel </w:t>
      </w:r>
      <w:proofErr w:type="gramStart"/>
      <w:r>
        <w:rPr>
          <w:rFonts w:ascii="Arial" w:eastAsiaTheme="minorHAnsi" w:hAnsi="Arial" w:cs="Arial"/>
          <w:sz w:val="24"/>
          <w:szCs w:val="24"/>
        </w:rPr>
        <w:t>case</w:t>
      </w:r>
      <w:proofErr w:type="gramEnd"/>
    </w:p>
    <w:p w14:paraId="1A8130DE" w14:textId="744AB30E" w:rsidR="00AB4FAB" w:rsidRPr="00C6588B" w:rsidRDefault="00C6588B" w:rsidP="00AB4FAB">
      <w:pPr>
        <w:spacing w:after="160" w:line="259" w:lineRule="auto"/>
        <w:rPr>
          <w:rFonts w:ascii="Arial" w:eastAsiaTheme="minorHAnsi" w:hAnsi="Arial" w:cs="Arial"/>
          <w:b/>
          <w:bCs/>
          <w:sz w:val="24"/>
          <w:szCs w:val="24"/>
          <w:u w:val="single"/>
        </w:rPr>
      </w:pPr>
      <w:r w:rsidRPr="00C6588B">
        <w:rPr>
          <w:rFonts w:ascii="Arial" w:eastAsiaTheme="minorHAnsi" w:hAnsi="Arial" w:cs="Arial"/>
          <w:b/>
          <w:bCs/>
          <w:sz w:val="24"/>
          <w:szCs w:val="24"/>
          <w:highlight w:val="cyan"/>
          <w:u w:val="single"/>
        </w:rPr>
        <w:t>Lodging Information:</w:t>
      </w:r>
    </w:p>
    <w:p w14:paraId="61E12888" w14:textId="0CF3CCA3" w:rsidR="00F63A9B" w:rsidRDefault="00F63A9B" w:rsidP="003851C2">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Lodging arrangements</w:t>
      </w:r>
      <w:r w:rsidR="003A739D">
        <w:rPr>
          <w:rFonts w:ascii="Arial" w:eastAsiaTheme="minorHAnsi" w:hAnsi="Arial" w:cs="Arial"/>
          <w:sz w:val="24"/>
          <w:szCs w:val="24"/>
        </w:rPr>
        <w:t xml:space="preserve"> </w:t>
      </w:r>
      <w:r w:rsidRPr="00F63A9B">
        <w:rPr>
          <w:rFonts w:ascii="Arial" w:eastAsiaTheme="minorHAnsi" w:hAnsi="Arial" w:cs="Arial"/>
          <w:b/>
          <w:bCs/>
          <w:sz w:val="24"/>
          <w:szCs w:val="24"/>
          <w:u w:val="single"/>
        </w:rPr>
        <w:t>MUST</w:t>
      </w:r>
      <w:r>
        <w:rPr>
          <w:rFonts w:ascii="Arial" w:eastAsiaTheme="minorHAnsi" w:hAnsi="Arial" w:cs="Arial"/>
          <w:sz w:val="24"/>
          <w:szCs w:val="24"/>
        </w:rPr>
        <w:t xml:space="preserve"> be able to be changed, cancelled and </w:t>
      </w:r>
      <w:proofErr w:type="gramStart"/>
      <w:r>
        <w:rPr>
          <w:rFonts w:ascii="Arial" w:eastAsiaTheme="minorHAnsi" w:hAnsi="Arial" w:cs="Arial"/>
          <w:sz w:val="24"/>
          <w:szCs w:val="24"/>
        </w:rPr>
        <w:t>fully-refunded</w:t>
      </w:r>
      <w:proofErr w:type="gramEnd"/>
      <w:r>
        <w:rPr>
          <w:rFonts w:ascii="Arial" w:eastAsiaTheme="minorHAnsi" w:hAnsi="Arial" w:cs="Arial"/>
          <w:sz w:val="24"/>
          <w:szCs w:val="24"/>
        </w:rPr>
        <w:t>.</w:t>
      </w:r>
    </w:p>
    <w:p w14:paraId="542DB227" w14:textId="7EE79749" w:rsidR="003F45E6" w:rsidRDefault="003F45E6" w:rsidP="003851C2">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a credit card authorization has been submitted on your behalf by the EPS Travel Processor to cover the expense of your lodging, and you provide your “rewards” number for that lodging establishment upon check-in, the credit card authorization will </w:t>
      </w:r>
      <w:r w:rsidR="00865010">
        <w:rPr>
          <w:rFonts w:ascii="Arial" w:eastAsiaTheme="minorHAnsi" w:hAnsi="Arial" w:cs="Arial"/>
          <w:sz w:val="24"/>
          <w:szCs w:val="24"/>
        </w:rPr>
        <w:t xml:space="preserve">automatically </w:t>
      </w:r>
      <w:r>
        <w:rPr>
          <w:rFonts w:ascii="Arial" w:eastAsiaTheme="minorHAnsi" w:hAnsi="Arial" w:cs="Arial"/>
          <w:sz w:val="24"/>
          <w:szCs w:val="24"/>
        </w:rPr>
        <w:t>be voided</w:t>
      </w:r>
      <w:r w:rsidR="003F61AD">
        <w:rPr>
          <w:rFonts w:ascii="Arial" w:eastAsiaTheme="minorHAnsi" w:hAnsi="Arial" w:cs="Arial"/>
          <w:sz w:val="24"/>
          <w:szCs w:val="24"/>
        </w:rPr>
        <w:t xml:space="preserve"> in the payment system by the establishment.  Y</w:t>
      </w:r>
      <w:r>
        <w:rPr>
          <w:rFonts w:ascii="Arial" w:eastAsiaTheme="minorHAnsi" w:hAnsi="Arial" w:cs="Arial"/>
          <w:sz w:val="24"/>
          <w:szCs w:val="24"/>
        </w:rPr>
        <w:t xml:space="preserve">ou </w:t>
      </w:r>
      <w:r w:rsidR="003F61AD">
        <w:rPr>
          <w:rFonts w:ascii="Arial" w:eastAsiaTheme="minorHAnsi" w:hAnsi="Arial" w:cs="Arial"/>
          <w:sz w:val="24"/>
          <w:szCs w:val="24"/>
        </w:rPr>
        <w:t xml:space="preserve">then </w:t>
      </w:r>
      <w:r>
        <w:rPr>
          <w:rFonts w:ascii="Arial" w:eastAsiaTheme="minorHAnsi" w:hAnsi="Arial" w:cs="Arial"/>
          <w:sz w:val="24"/>
          <w:szCs w:val="24"/>
        </w:rPr>
        <w:t>will be responsible to pay for the lodging</w:t>
      </w:r>
      <w:r w:rsidR="00544ECB">
        <w:rPr>
          <w:rFonts w:ascii="Arial" w:eastAsiaTheme="minorHAnsi" w:hAnsi="Arial" w:cs="Arial"/>
          <w:sz w:val="24"/>
          <w:szCs w:val="24"/>
        </w:rPr>
        <w:t xml:space="preserve"> expense</w:t>
      </w:r>
      <w:r w:rsidR="003F61AD">
        <w:rPr>
          <w:rFonts w:ascii="Arial" w:eastAsiaTheme="minorHAnsi" w:hAnsi="Arial" w:cs="Arial"/>
          <w:sz w:val="24"/>
          <w:szCs w:val="24"/>
        </w:rPr>
        <w:t xml:space="preserve"> using personal funds</w:t>
      </w:r>
      <w:r>
        <w:rPr>
          <w:rFonts w:ascii="Arial" w:eastAsiaTheme="minorHAnsi" w:hAnsi="Arial" w:cs="Arial"/>
          <w:sz w:val="24"/>
          <w:szCs w:val="24"/>
        </w:rPr>
        <w:t xml:space="preserve">.  After you return from your trip, you </w:t>
      </w:r>
      <w:r w:rsidR="003F61AD">
        <w:rPr>
          <w:rFonts w:ascii="Arial" w:eastAsiaTheme="minorHAnsi" w:hAnsi="Arial" w:cs="Arial"/>
          <w:sz w:val="24"/>
          <w:szCs w:val="24"/>
        </w:rPr>
        <w:t>must</w:t>
      </w:r>
      <w:r>
        <w:rPr>
          <w:rFonts w:ascii="Arial" w:eastAsiaTheme="minorHAnsi" w:hAnsi="Arial" w:cs="Arial"/>
          <w:sz w:val="24"/>
          <w:szCs w:val="24"/>
        </w:rPr>
        <w:t xml:space="preserve"> submit a </w:t>
      </w:r>
      <w:r w:rsidRPr="00A47B7C">
        <w:rPr>
          <w:rFonts w:ascii="Arial" w:eastAsiaTheme="minorHAnsi" w:hAnsi="Arial" w:cs="Arial"/>
          <w:sz w:val="24"/>
          <w:szCs w:val="24"/>
        </w:rPr>
        <w:t>Policy &amp; Compliance Review (PCR)</w:t>
      </w:r>
      <w:r w:rsidR="003F61AD">
        <w:rPr>
          <w:rFonts w:ascii="Arial" w:eastAsiaTheme="minorHAnsi" w:hAnsi="Arial" w:cs="Arial"/>
          <w:sz w:val="24"/>
          <w:szCs w:val="24"/>
        </w:rPr>
        <w:t xml:space="preserve"> request, with an explanation why you used </w:t>
      </w:r>
      <w:r>
        <w:rPr>
          <w:rFonts w:ascii="Arial" w:eastAsiaTheme="minorHAnsi" w:hAnsi="Arial" w:cs="Arial"/>
          <w:sz w:val="24"/>
          <w:szCs w:val="24"/>
        </w:rPr>
        <w:t xml:space="preserve">personal funds to pay for your </w:t>
      </w:r>
      <w:r w:rsidR="003F61AD">
        <w:rPr>
          <w:rFonts w:ascii="Arial" w:eastAsiaTheme="minorHAnsi" w:hAnsi="Arial" w:cs="Arial"/>
          <w:sz w:val="24"/>
          <w:szCs w:val="24"/>
        </w:rPr>
        <w:t>lodging</w:t>
      </w:r>
      <w:r>
        <w:rPr>
          <w:rFonts w:ascii="Arial" w:eastAsiaTheme="minorHAnsi" w:hAnsi="Arial" w:cs="Arial"/>
          <w:sz w:val="24"/>
          <w:szCs w:val="24"/>
        </w:rPr>
        <w:t xml:space="preserve">, even though a credit card authorization was submitted for </w:t>
      </w:r>
      <w:proofErr w:type="gramStart"/>
      <w:r>
        <w:rPr>
          <w:rFonts w:ascii="Arial" w:eastAsiaTheme="minorHAnsi" w:hAnsi="Arial" w:cs="Arial"/>
          <w:sz w:val="24"/>
          <w:szCs w:val="24"/>
        </w:rPr>
        <w:t>payment</w:t>
      </w:r>
      <w:proofErr w:type="gramEnd"/>
    </w:p>
    <w:p w14:paraId="39C0DD76" w14:textId="5725392C" w:rsidR="0072758F" w:rsidRPr="008A4E31" w:rsidRDefault="0072758F" w:rsidP="003851C2">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You may be asked to put a credit card on file upon check-in at the hotel</w:t>
      </w:r>
      <w:r w:rsidR="00342211">
        <w:rPr>
          <w:rFonts w:ascii="Arial" w:eastAsiaTheme="minorHAnsi" w:hAnsi="Arial" w:cs="Arial"/>
          <w:sz w:val="24"/>
          <w:szCs w:val="24"/>
        </w:rPr>
        <w:t xml:space="preserve"> relative to incidental expenses</w:t>
      </w:r>
      <w:r>
        <w:rPr>
          <w:rFonts w:ascii="Arial" w:eastAsiaTheme="minorHAnsi" w:hAnsi="Arial" w:cs="Arial"/>
          <w:sz w:val="24"/>
          <w:szCs w:val="24"/>
        </w:rPr>
        <w:t>.  If you use a debit card</w:t>
      </w:r>
      <w:r w:rsidR="00342211">
        <w:rPr>
          <w:rFonts w:ascii="Arial" w:eastAsiaTheme="minorHAnsi" w:hAnsi="Arial" w:cs="Arial"/>
          <w:sz w:val="24"/>
          <w:szCs w:val="24"/>
        </w:rPr>
        <w:t xml:space="preserve"> for this process</w:t>
      </w:r>
      <w:r>
        <w:rPr>
          <w:rFonts w:ascii="Arial" w:eastAsiaTheme="minorHAnsi" w:hAnsi="Arial" w:cs="Arial"/>
          <w:sz w:val="24"/>
          <w:szCs w:val="24"/>
        </w:rPr>
        <w:t xml:space="preserve">, the lodging establishment will place a hold on your debit card for the total </w:t>
      </w:r>
      <w:r w:rsidR="00342211">
        <w:rPr>
          <w:rFonts w:ascii="Arial" w:eastAsiaTheme="minorHAnsi" w:hAnsi="Arial" w:cs="Arial"/>
          <w:sz w:val="24"/>
          <w:szCs w:val="24"/>
        </w:rPr>
        <w:t xml:space="preserve">expense </w:t>
      </w:r>
      <w:r w:rsidR="003F61AD">
        <w:rPr>
          <w:rFonts w:ascii="Arial" w:eastAsiaTheme="minorHAnsi" w:hAnsi="Arial" w:cs="Arial"/>
          <w:sz w:val="24"/>
          <w:szCs w:val="24"/>
        </w:rPr>
        <w:t>total</w:t>
      </w:r>
      <w:r>
        <w:rPr>
          <w:rFonts w:ascii="Arial" w:eastAsiaTheme="minorHAnsi" w:hAnsi="Arial" w:cs="Arial"/>
          <w:sz w:val="24"/>
          <w:szCs w:val="24"/>
        </w:rPr>
        <w:t xml:space="preserve"> of your stay, and commonly the</w:t>
      </w:r>
      <w:r w:rsidR="00342211">
        <w:rPr>
          <w:rFonts w:ascii="Arial" w:eastAsiaTheme="minorHAnsi" w:hAnsi="Arial" w:cs="Arial"/>
          <w:sz w:val="24"/>
          <w:szCs w:val="24"/>
        </w:rPr>
        <w:t xml:space="preserve"> hold will remain in place for several days after checkout</w:t>
      </w:r>
      <w:r w:rsidR="00CB77E2">
        <w:rPr>
          <w:rFonts w:ascii="Arial" w:eastAsiaTheme="minorHAnsi" w:hAnsi="Arial" w:cs="Arial"/>
          <w:sz w:val="24"/>
          <w:szCs w:val="24"/>
        </w:rPr>
        <w:t xml:space="preserve"> even if the </w:t>
      </w:r>
      <w:r w:rsidR="00C046A1">
        <w:rPr>
          <w:rFonts w:ascii="Arial" w:eastAsiaTheme="minorHAnsi" w:hAnsi="Arial" w:cs="Arial"/>
          <w:sz w:val="24"/>
          <w:szCs w:val="24"/>
        </w:rPr>
        <w:t xml:space="preserve">expense has been paid via NAU </w:t>
      </w:r>
      <w:proofErr w:type="spellStart"/>
      <w:r w:rsidR="00C046A1">
        <w:rPr>
          <w:rFonts w:ascii="Arial" w:eastAsiaTheme="minorHAnsi" w:hAnsi="Arial" w:cs="Arial"/>
          <w:sz w:val="24"/>
          <w:szCs w:val="24"/>
        </w:rPr>
        <w:t>Pcard</w:t>
      </w:r>
      <w:proofErr w:type="spellEnd"/>
      <w:r w:rsidR="00C046A1">
        <w:rPr>
          <w:rFonts w:ascii="Arial" w:eastAsiaTheme="minorHAnsi" w:hAnsi="Arial" w:cs="Arial"/>
          <w:sz w:val="24"/>
          <w:szCs w:val="24"/>
        </w:rPr>
        <w:t xml:space="preserve"> credit card </w:t>
      </w:r>
      <w:proofErr w:type="gramStart"/>
      <w:r w:rsidR="00C046A1" w:rsidRPr="008A4E31">
        <w:rPr>
          <w:rFonts w:ascii="Arial" w:eastAsiaTheme="minorHAnsi" w:hAnsi="Arial" w:cs="Arial"/>
          <w:sz w:val="24"/>
          <w:szCs w:val="24"/>
        </w:rPr>
        <w:t>authorization</w:t>
      </w:r>
      <w:proofErr w:type="gramEnd"/>
    </w:p>
    <w:p w14:paraId="6F2246F8" w14:textId="73B0B775" w:rsidR="00247F05" w:rsidRPr="0052189D" w:rsidRDefault="00247F05" w:rsidP="00247F05">
      <w:pPr>
        <w:pStyle w:val="ListParagraph"/>
        <w:numPr>
          <w:ilvl w:val="0"/>
          <w:numId w:val="38"/>
        </w:numPr>
        <w:spacing w:after="160" w:line="259" w:lineRule="auto"/>
        <w:rPr>
          <w:rFonts w:ascii="Arial" w:eastAsiaTheme="minorHAnsi" w:hAnsi="Arial" w:cs="Arial"/>
          <w:b/>
          <w:bCs/>
          <w:color w:val="0070C0"/>
          <w:sz w:val="24"/>
          <w:szCs w:val="24"/>
        </w:rPr>
      </w:pPr>
      <w:r w:rsidRPr="0052189D">
        <w:rPr>
          <w:rFonts w:ascii="Arial" w:eastAsiaTheme="minorHAnsi" w:hAnsi="Arial" w:cs="Arial"/>
          <w:b/>
          <w:bCs/>
          <w:color w:val="0070C0"/>
          <w:sz w:val="24"/>
          <w:szCs w:val="24"/>
        </w:rPr>
        <w:t xml:space="preserve">If </w:t>
      </w:r>
      <w:r w:rsidR="008A4E31" w:rsidRPr="0052189D">
        <w:rPr>
          <w:rFonts w:ascii="Arial" w:eastAsiaTheme="minorHAnsi" w:hAnsi="Arial" w:cs="Arial"/>
          <w:b/>
          <w:bCs/>
          <w:color w:val="0070C0"/>
          <w:sz w:val="24"/>
          <w:szCs w:val="24"/>
        </w:rPr>
        <w:t>planning to share a</w:t>
      </w:r>
      <w:r w:rsidRPr="0052189D">
        <w:rPr>
          <w:rFonts w:ascii="Arial" w:eastAsiaTheme="minorHAnsi" w:hAnsi="Arial" w:cs="Arial"/>
          <w:b/>
          <w:bCs/>
          <w:color w:val="0070C0"/>
          <w:sz w:val="24"/>
          <w:szCs w:val="24"/>
        </w:rPr>
        <w:t xml:space="preserve"> shared commercial lodging space</w:t>
      </w:r>
      <w:r w:rsidR="008A4E31" w:rsidRPr="0052189D">
        <w:rPr>
          <w:rFonts w:ascii="Arial" w:eastAsiaTheme="minorHAnsi" w:hAnsi="Arial" w:cs="Arial"/>
          <w:b/>
          <w:bCs/>
          <w:color w:val="0070C0"/>
          <w:sz w:val="24"/>
          <w:szCs w:val="24"/>
        </w:rPr>
        <w:t xml:space="preserve">, </w:t>
      </w:r>
      <w:r w:rsidRPr="0052189D">
        <w:rPr>
          <w:rFonts w:ascii="Arial" w:eastAsiaTheme="minorHAnsi" w:hAnsi="Arial" w:cs="Arial"/>
          <w:b/>
          <w:bCs/>
          <w:color w:val="0070C0"/>
          <w:sz w:val="24"/>
          <w:szCs w:val="24"/>
        </w:rPr>
        <w:t xml:space="preserve">e.g., Hotel or Motel, etc., the following must be followed: </w:t>
      </w:r>
    </w:p>
    <w:p w14:paraId="55783CCE" w14:textId="77777777" w:rsidR="00247F05" w:rsidRPr="008A4E31" w:rsidRDefault="00247F05" w:rsidP="00247F05">
      <w:pPr>
        <w:pStyle w:val="ListParagraph"/>
        <w:numPr>
          <w:ilvl w:val="1"/>
          <w:numId w:val="38"/>
        </w:numPr>
        <w:spacing w:after="160" w:line="259" w:lineRule="auto"/>
        <w:rPr>
          <w:rFonts w:ascii="Arial" w:eastAsiaTheme="minorHAnsi" w:hAnsi="Arial" w:cs="Arial"/>
          <w:sz w:val="24"/>
          <w:szCs w:val="24"/>
        </w:rPr>
      </w:pPr>
      <w:r w:rsidRPr="008A4E31">
        <w:rPr>
          <w:rFonts w:ascii="Arial" w:eastAsiaTheme="minorHAnsi" w:hAnsi="Arial" w:cs="Arial"/>
          <w:sz w:val="24"/>
          <w:szCs w:val="24"/>
        </w:rPr>
        <w:t xml:space="preserve">All occupants of the shared lodging space must be over the age of </w:t>
      </w:r>
      <w:proofErr w:type="gramStart"/>
      <w:r w:rsidRPr="008A4E31">
        <w:rPr>
          <w:rFonts w:ascii="Arial" w:eastAsiaTheme="minorHAnsi" w:hAnsi="Arial" w:cs="Arial"/>
          <w:sz w:val="24"/>
          <w:szCs w:val="24"/>
        </w:rPr>
        <w:t>18</w:t>
      </w:r>
      <w:proofErr w:type="gramEnd"/>
    </w:p>
    <w:p w14:paraId="00C19E88" w14:textId="53F18E70" w:rsidR="00247F05" w:rsidRPr="008A4E31" w:rsidRDefault="00247F05" w:rsidP="00247F05">
      <w:pPr>
        <w:pStyle w:val="ListParagraph"/>
        <w:numPr>
          <w:ilvl w:val="1"/>
          <w:numId w:val="38"/>
        </w:numPr>
        <w:spacing w:after="160" w:line="259" w:lineRule="auto"/>
        <w:rPr>
          <w:rFonts w:ascii="Arial" w:eastAsiaTheme="minorHAnsi" w:hAnsi="Arial" w:cs="Arial"/>
          <w:sz w:val="24"/>
          <w:szCs w:val="24"/>
        </w:rPr>
      </w:pPr>
      <w:r w:rsidRPr="008A4E31">
        <w:rPr>
          <w:rFonts w:ascii="Arial" w:eastAsiaTheme="minorHAnsi" w:hAnsi="Arial" w:cs="Arial"/>
          <w:sz w:val="24"/>
          <w:szCs w:val="24"/>
        </w:rPr>
        <w:t>A Double</w:t>
      </w:r>
      <w:r w:rsidR="00765735" w:rsidRPr="008A4E31">
        <w:rPr>
          <w:rFonts w:ascii="Arial" w:eastAsiaTheme="minorHAnsi" w:hAnsi="Arial" w:cs="Arial"/>
          <w:sz w:val="24"/>
          <w:szCs w:val="24"/>
        </w:rPr>
        <w:t>/Multiple</w:t>
      </w:r>
      <w:r w:rsidRPr="008A4E31">
        <w:rPr>
          <w:rFonts w:ascii="Arial" w:eastAsiaTheme="minorHAnsi" w:hAnsi="Arial" w:cs="Arial"/>
          <w:sz w:val="24"/>
          <w:szCs w:val="24"/>
        </w:rPr>
        <w:t xml:space="preserve">-Occupancy Attestation form </w:t>
      </w:r>
      <w:r w:rsidRPr="008A4E31">
        <w:rPr>
          <w:rFonts w:ascii="Arial" w:eastAsiaTheme="minorHAnsi" w:hAnsi="Arial" w:cs="Arial"/>
          <w:b/>
          <w:bCs/>
          <w:sz w:val="24"/>
          <w:szCs w:val="24"/>
          <w:u w:val="single"/>
        </w:rPr>
        <w:t>must</w:t>
      </w:r>
      <w:r w:rsidRPr="008A4E31">
        <w:rPr>
          <w:rFonts w:ascii="Arial" w:eastAsiaTheme="minorHAnsi" w:hAnsi="Arial" w:cs="Arial"/>
          <w:sz w:val="24"/>
          <w:szCs w:val="24"/>
        </w:rPr>
        <w:t xml:space="preserve"> be submitted with the COE Travel Request by each NAU traveler </w:t>
      </w:r>
      <w:r w:rsidR="008A4E31">
        <w:rPr>
          <w:rFonts w:ascii="Arial" w:eastAsiaTheme="minorHAnsi" w:hAnsi="Arial" w:cs="Arial"/>
          <w:sz w:val="24"/>
          <w:szCs w:val="24"/>
        </w:rPr>
        <w:t>– whether receiving NAU funding or not</w:t>
      </w:r>
    </w:p>
    <w:p w14:paraId="0AFA3E04" w14:textId="52809FC0" w:rsidR="00247F05" w:rsidRDefault="008A4E31" w:rsidP="00247F05">
      <w:pPr>
        <w:pStyle w:val="ListParagraph"/>
        <w:numPr>
          <w:ilvl w:val="1"/>
          <w:numId w:val="38"/>
        </w:numPr>
        <w:spacing w:after="160" w:line="259" w:lineRule="auto"/>
        <w:rPr>
          <w:rFonts w:ascii="Arial" w:eastAsiaTheme="minorHAnsi" w:hAnsi="Arial" w:cs="Arial"/>
          <w:sz w:val="24"/>
          <w:szCs w:val="24"/>
        </w:rPr>
      </w:pPr>
      <w:r>
        <w:rPr>
          <w:rFonts w:ascii="Arial" w:eastAsiaTheme="minorHAnsi" w:hAnsi="Arial" w:cs="Arial"/>
          <w:sz w:val="24"/>
          <w:szCs w:val="24"/>
        </w:rPr>
        <w:t>If NAU funding is being used towards the lodging expense in any part, t</w:t>
      </w:r>
      <w:r w:rsidR="00247F05" w:rsidRPr="008A4E31">
        <w:rPr>
          <w:rFonts w:ascii="Arial" w:eastAsiaTheme="minorHAnsi" w:hAnsi="Arial" w:cs="Arial"/>
          <w:sz w:val="24"/>
          <w:szCs w:val="24"/>
        </w:rPr>
        <w:t>he NAU traveler’s name must appear on the $0 balance commercial lodging receip</w:t>
      </w:r>
      <w:r w:rsidRPr="008A4E31">
        <w:rPr>
          <w:rFonts w:ascii="Arial" w:eastAsiaTheme="minorHAnsi" w:hAnsi="Arial" w:cs="Arial"/>
          <w:sz w:val="24"/>
          <w:szCs w:val="24"/>
        </w:rPr>
        <w:t>t, which should be forwarded to Hope DeMello</w:t>
      </w:r>
      <w:r w:rsidR="00210A03">
        <w:rPr>
          <w:rFonts w:ascii="Arial" w:eastAsiaTheme="minorHAnsi" w:hAnsi="Arial" w:cs="Arial"/>
          <w:sz w:val="24"/>
          <w:szCs w:val="24"/>
        </w:rPr>
        <w:t xml:space="preserve"> upon completion of </w:t>
      </w:r>
      <w:proofErr w:type="gramStart"/>
      <w:r w:rsidR="00210A03">
        <w:rPr>
          <w:rFonts w:ascii="Arial" w:eastAsiaTheme="minorHAnsi" w:hAnsi="Arial" w:cs="Arial"/>
          <w:sz w:val="24"/>
          <w:szCs w:val="24"/>
        </w:rPr>
        <w:t>travel</w:t>
      </w:r>
      <w:proofErr w:type="gramEnd"/>
    </w:p>
    <w:p w14:paraId="2B1D83B5" w14:textId="240224BD" w:rsidR="008A4E31" w:rsidRDefault="008A4E31" w:rsidP="008A4E31">
      <w:pPr>
        <w:spacing w:after="160" w:line="259" w:lineRule="auto"/>
        <w:rPr>
          <w:rFonts w:ascii="Arial" w:eastAsiaTheme="minorHAnsi" w:hAnsi="Arial" w:cs="Arial"/>
          <w:sz w:val="24"/>
          <w:szCs w:val="24"/>
        </w:rPr>
      </w:pPr>
      <w:r>
        <w:rPr>
          <w:rFonts w:ascii="Arial" w:eastAsiaTheme="minorHAnsi" w:hAnsi="Arial" w:cs="Arial"/>
          <w:sz w:val="24"/>
          <w:szCs w:val="24"/>
        </w:rPr>
        <w:br w:type="page"/>
      </w:r>
    </w:p>
    <w:p w14:paraId="5E733B13" w14:textId="25BBCEE2" w:rsidR="00052664" w:rsidRPr="0052189D" w:rsidRDefault="0083213C" w:rsidP="003851C2">
      <w:pPr>
        <w:pStyle w:val="ListParagraph"/>
        <w:numPr>
          <w:ilvl w:val="0"/>
          <w:numId w:val="38"/>
        </w:numPr>
        <w:spacing w:after="160" w:line="259" w:lineRule="auto"/>
        <w:rPr>
          <w:rFonts w:ascii="Arial" w:eastAsiaTheme="minorHAnsi" w:hAnsi="Arial" w:cs="Arial"/>
          <w:b/>
          <w:bCs/>
          <w:color w:val="538135" w:themeColor="accent6" w:themeShade="BF"/>
          <w:sz w:val="24"/>
          <w:szCs w:val="24"/>
        </w:rPr>
      </w:pPr>
      <w:r w:rsidRPr="0052189D">
        <w:rPr>
          <w:rFonts w:ascii="Arial" w:eastAsiaTheme="minorHAnsi" w:hAnsi="Arial" w:cs="Arial"/>
          <w:b/>
          <w:bCs/>
          <w:color w:val="538135" w:themeColor="accent6" w:themeShade="BF"/>
          <w:sz w:val="24"/>
          <w:szCs w:val="24"/>
        </w:rPr>
        <w:lastRenderedPageBreak/>
        <w:t>If</w:t>
      </w:r>
      <w:r w:rsidR="004E4D2A" w:rsidRPr="0052189D">
        <w:rPr>
          <w:rFonts w:ascii="Arial" w:eastAsiaTheme="minorHAnsi" w:hAnsi="Arial" w:cs="Arial"/>
          <w:b/>
          <w:bCs/>
          <w:color w:val="538135" w:themeColor="accent6" w:themeShade="BF"/>
          <w:sz w:val="24"/>
          <w:szCs w:val="24"/>
        </w:rPr>
        <w:t xml:space="preserve"> </w:t>
      </w:r>
      <w:r w:rsidR="00210A03" w:rsidRPr="0052189D">
        <w:rPr>
          <w:rFonts w:ascii="Arial" w:eastAsiaTheme="minorHAnsi" w:hAnsi="Arial" w:cs="Arial"/>
          <w:b/>
          <w:bCs/>
          <w:color w:val="538135" w:themeColor="accent6" w:themeShade="BF"/>
          <w:sz w:val="24"/>
          <w:szCs w:val="24"/>
        </w:rPr>
        <w:t>planning to share a</w:t>
      </w:r>
      <w:r w:rsidR="004E4D2A" w:rsidRPr="0052189D">
        <w:rPr>
          <w:rFonts w:ascii="Arial" w:eastAsiaTheme="minorHAnsi" w:hAnsi="Arial" w:cs="Arial"/>
          <w:b/>
          <w:bCs/>
          <w:color w:val="538135" w:themeColor="accent6" w:themeShade="BF"/>
          <w:sz w:val="24"/>
          <w:szCs w:val="24"/>
        </w:rPr>
        <w:t xml:space="preserve"> </w:t>
      </w:r>
      <w:r w:rsidRPr="0052189D">
        <w:rPr>
          <w:rFonts w:ascii="Arial" w:eastAsiaTheme="minorHAnsi" w:hAnsi="Arial" w:cs="Arial"/>
          <w:b/>
          <w:bCs/>
          <w:color w:val="538135" w:themeColor="accent6" w:themeShade="BF"/>
          <w:sz w:val="24"/>
          <w:szCs w:val="24"/>
        </w:rPr>
        <w:t>shared lodging space</w:t>
      </w:r>
      <w:r w:rsidR="00210A03" w:rsidRPr="0052189D">
        <w:rPr>
          <w:rFonts w:ascii="Arial" w:eastAsiaTheme="minorHAnsi" w:hAnsi="Arial" w:cs="Arial"/>
          <w:b/>
          <w:bCs/>
          <w:color w:val="538135" w:themeColor="accent6" w:themeShade="BF"/>
          <w:sz w:val="24"/>
          <w:szCs w:val="24"/>
        </w:rPr>
        <w:t xml:space="preserve">, </w:t>
      </w:r>
      <w:r w:rsidRPr="0052189D">
        <w:rPr>
          <w:rFonts w:ascii="Arial" w:eastAsiaTheme="minorHAnsi" w:hAnsi="Arial" w:cs="Arial"/>
          <w:b/>
          <w:bCs/>
          <w:color w:val="538135" w:themeColor="accent6" w:themeShade="BF"/>
          <w:sz w:val="24"/>
          <w:szCs w:val="24"/>
        </w:rPr>
        <w:t xml:space="preserve">e.g., </w:t>
      </w:r>
      <w:r w:rsidR="00A47B7C" w:rsidRPr="0052189D">
        <w:rPr>
          <w:rFonts w:ascii="Arial" w:eastAsiaTheme="minorHAnsi" w:hAnsi="Arial" w:cs="Arial"/>
          <w:b/>
          <w:bCs/>
          <w:color w:val="538135" w:themeColor="accent6" w:themeShade="BF"/>
          <w:sz w:val="24"/>
          <w:szCs w:val="24"/>
        </w:rPr>
        <w:t xml:space="preserve">VRBO or </w:t>
      </w:r>
      <w:proofErr w:type="spellStart"/>
      <w:r w:rsidRPr="0052189D">
        <w:rPr>
          <w:rFonts w:ascii="Arial" w:eastAsiaTheme="minorHAnsi" w:hAnsi="Arial" w:cs="Arial"/>
          <w:b/>
          <w:bCs/>
          <w:color w:val="538135" w:themeColor="accent6" w:themeShade="BF"/>
          <w:sz w:val="24"/>
          <w:szCs w:val="24"/>
        </w:rPr>
        <w:t>AirBn</w:t>
      </w:r>
      <w:r w:rsidR="004E4D2A" w:rsidRPr="0052189D">
        <w:rPr>
          <w:rFonts w:ascii="Arial" w:eastAsiaTheme="minorHAnsi" w:hAnsi="Arial" w:cs="Arial"/>
          <w:b/>
          <w:bCs/>
          <w:color w:val="538135" w:themeColor="accent6" w:themeShade="BF"/>
          <w:sz w:val="24"/>
          <w:szCs w:val="24"/>
        </w:rPr>
        <w:t>B</w:t>
      </w:r>
      <w:proofErr w:type="spellEnd"/>
      <w:r w:rsidR="004E4D2A" w:rsidRPr="0052189D">
        <w:rPr>
          <w:rFonts w:ascii="Arial" w:eastAsiaTheme="minorHAnsi" w:hAnsi="Arial" w:cs="Arial"/>
          <w:b/>
          <w:bCs/>
          <w:color w:val="538135" w:themeColor="accent6" w:themeShade="BF"/>
          <w:sz w:val="24"/>
          <w:szCs w:val="24"/>
        </w:rPr>
        <w:t>,</w:t>
      </w:r>
      <w:r w:rsidR="0082040F" w:rsidRPr="0052189D">
        <w:rPr>
          <w:rFonts w:ascii="Arial" w:eastAsiaTheme="minorHAnsi" w:hAnsi="Arial" w:cs="Arial"/>
          <w:b/>
          <w:bCs/>
          <w:color w:val="538135" w:themeColor="accent6" w:themeShade="BF"/>
          <w:sz w:val="24"/>
          <w:szCs w:val="24"/>
        </w:rPr>
        <w:t xml:space="preserve"> etc.,</w:t>
      </w:r>
      <w:r w:rsidR="004E4D2A" w:rsidRPr="0052189D">
        <w:rPr>
          <w:rFonts w:ascii="Arial" w:eastAsiaTheme="minorHAnsi" w:hAnsi="Arial" w:cs="Arial"/>
          <w:b/>
          <w:bCs/>
          <w:color w:val="538135" w:themeColor="accent6" w:themeShade="BF"/>
          <w:sz w:val="24"/>
          <w:szCs w:val="24"/>
        </w:rPr>
        <w:t xml:space="preserve"> the following must be followed: </w:t>
      </w:r>
    </w:p>
    <w:p w14:paraId="57EB8FB0" w14:textId="77777777" w:rsidR="004E4D2A" w:rsidRPr="00B61D89" w:rsidRDefault="004E4D2A" w:rsidP="004E4D2A">
      <w:pPr>
        <w:pStyle w:val="ListParagraph"/>
        <w:numPr>
          <w:ilvl w:val="1"/>
          <w:numId w:val="38"/>
        </w:numPr>
        <w:spacing w:after="160" w:line="259" w:lineRule="auto"/>
        <w:rPr>
          <w:rFonts w:ascii="Arial" w:eastAsiaTheme="minorHAnsi" w:hAnsi="Arial" w:cs="Arial"/>
          <w:sz w:val="24"/>
          <w:szCs w:val="24"/>
        </w:rPr>
      </w:pPr>
      <w:r w:rsidRPr="00B61D89">
        <w:rPr>
          <w:rFonts w:ascii="Arial" w:eastAsiaTheme="minorHAnsi" w:hAnsi="Arial" w:cs="Arial"/>
          <w:sz w:val="24"/>
          <w:szCs w:val="24"/>
        </w:rPr>
        <w:t xml:space="preserve">All occupants of the shared lodging space must be over the age of </w:t>
      </w:r>
      <w:proofErr w:type="gramStart"/>
      <w:r w:rsidRPr="00B61D89">
        <w:rPr>
          <w:rFonts w:ascii="Arial" w:eastAsiaTheme="minorHAnsi" w:hAnsi="Arial" w:cs="Arial"/>
          <w:sz w:val="24"/>
          <w:szCs w:val="24"/>
        </w:rPr>
        <w:t>18</w:t>
      </w:r>
      <w:proofErr w:type="gramEnd"/>
    </w:p>
    <w:p w14:paraId="34962F7F" w14:textId="1AC6E2AE" w:rsidR="001E7883" w:rsidRPr="00B61D89" w:rsidRDefault="0082040F" w:rsidP="001E7883">
      <w:pPr>
        <w:pStyle w:val="ListParagraph"/>
        <w:numPr>
          <w:ilvl w:val="1"/>
          <w:numId w:val="38"/>
        </w:numPr>
        <w:spacing w:after="160" w:line="259" w:lineRule="auto"/>
        <w:rPr>
          <w:rFonts w:ascii="Arial" w:eastAsiaTheme="minorHAnsi" w:hAnsi="Arial" w:cs="Arial"/>
          <w:sz w:val="24"/>
          <w:szCs w:val="24"/>
        </w:rPr>
      </w:pPr>
      <w:r w:rsidRPr="00B61D89">
        <w:rPr>
          <w:rFonts w:ascii="Arial" w:eastAsiaTheme="minorHAnsi" w:hAnsi="Arial" w:cs="Arial"/>
          <w:sz w:val="24"/>
          <w:szCs w:val="24"/>
        </w:rPr>
        <w:t xml:space="preserve">A </w:t>
      </w:r>
      <w:bookmarkStart w:id="6" w:name="_Hlk159570761"/>
      <w:r w:rsidRPr="00B61D89">
        <w:rPr>
          <w:rFonts w:ascii="Arial" w:eastAsiaTheme="minorHAnsi" w:hAnsi="Arial" w:cs="Arial"/>
          <w:sz w:val="24"/>
          <w:szCs w:val="24"/>
        </w:rPr>
        <w:t>Single-Family Home or Shared Living Residence Attestation</w:t>
      </w:r>
      <w:r w:rsidR="00247F05" w:rsidRPr="00B61D89">
        <w:rPr>
          <w:rFonts w:ascii="Arial" w:eastAsiaTheme="minorHAnsi" w:hAnsi="Arial" w:cs="Arial"/>
          <w:sz w:val="24"/>
          <w:szCs w:val="24"/>
        </w:rPr>
        <w:t xml:space="preserve"> </w:t>
      </w:r>
      <w:bookmarkEnd w:id="6"/>
      <w:r w:rsidR="00247F05" w:rsidRPr="00B61D89">
        <w:rPr>
          <w:rFonts w:ascii="Arial" w:eastAsiaTheme="minorHAnsi" w:hAnsi="Arial" w:cs="Arial"/>
          <w:sz w:val="24"/>
          <w:szCs w:val="24"/>
        </w:rPr>
        <w:t>form</w:t>
      </w:r>
      <w:r w:rsidRPr="00B61D89">
        <w:rPr>
          <w:rFonts w:ascii="Arial" w:eastAsiaTheme="minorHAnsi" w:hAnsi="Arial" w:cs="Arial"/>
          <w:sz w:val="24"/>
          <w:szCs w:val="24"/>
        </w:rPr>
        <w:t xml:space="preserve"> </w:t>
      </w:r>
      <w:r w:rsidRPr="00B61D89">
        <w:rPr>
          <w:rFonts w:ascii="Arial" w:eastAsiaTheme="minorHAnsi" w:hAnsi="Arial" w:cs="Arial"/>
          <w:b/>
          <w:bCs/>
          <w:sz w:val="24"/>
          <w:szCs w:val="24"/>
          <w:u w:val="single"/>
        </w:rPr>
        <w:t>must</w:t>
      </w:r>
      <w:r w:rsidRPr="00B61D89">
        <w:rPr>
          <w:rFonts w:ascii="Arial" w:eastAsiaTheme="minorHAnsi" w:hAnsi="Arial" w:cs="Arial"/>
          <w:sz w:val="24"/>
          <w:szCs w:val="24"/>
        </w:rPr>
        <w:t xml:space="preserve"> be submitted </w:t>
      </w:r>
      <w:r w:rsidR="008A4E31" w:rsidRPr="00B61D89">
        <w:rPr>
          <w:rFonts w:ascii="Arial" w:eastAsiaTheme="minorHAnsi" w:hAnsi="Arial" w:cs="Arial"/>
          <w:sz w:val="24"/>
          <w:szCs w:val="24"/>
        </w:rPr>
        <w:t xml:space="preserve">by the traveler at the same time as the </w:t>
      </w:r>
      <w:r w:rsidRPr="00B61D89">
        <w:rPr>
          <w:rFonts w:ascii="Arial" w:eastAsiaTheme="minorHAnsi" w:hAnsi="Arial" w:cs="Arial"/>
          <w:sz w:val="24"/>
          <w:szCs w:val="24"/>
        </w:rPr>
        <w:t xml:space="preserve">COE Travel Request </w:t>
      </w:r>
      <w:r w:rsidR="00210A03" w:rsidRPr="00B61D89">
        <w:rPr>
          <w:rFonts w:ascii="Arial" w:eastAsiaTheme="minorHAnsi" w:hAnsi="Arial" w:cs="Arial"/>
          <w:sz w:val="24"/>
          <w:szCs w:val="24"/>
        </w:rPr>
        <w:t>– whether receiving</w:t>
      </w:r>
      <w:r w:rsidRPr="00B61D89">
        <w:rPr>
          <w:rFonts w:ascii="Arial" w:eastAsiaTheme="minorHAnsi" w:hAnsi="Arial" w:cs="Arial"/>
          <w:sz w:val="24"/>
          <w:szCs w:val="24"/>
        </w:rPr>
        <w:t xml:space="preserve"> NAU funding</w:t>
      </w:r>
      <w:r w:rsidR="00210A03" w:rsidRPr="00B61D89">
        <w:rPr>
          <w:rFonts w:ascii="Arial" w:eastAsiaTheme="minorHAnsi" w:hAnsi="Arial" w:cs="Arial"/>
          <w:sz w:val="24"/>
          <w:szCs w:val="24"/>
        </w:rPr>
        <w:t xml:space="preserve"> or not</w:t>
      </w:r>
    </w:p>
    <w:p w14:paraId="0CC4C45B" w14:textId="39DBADFF" w:rsidR="003851C2" w:rsidRPr="00B61D89" w:rsidRDefault="003851C2" w:rsidP="003851C2">
      <w:pPr>
        <w:pStyle w:val="ListParagraph"/>
        <w:numPr>
          <w:ilvl w:val="1"/>
          <w:numId w:val="38"/>
        </w:numPr>
        <w:spacing w:after="160" w:line="259" w:lineRule="auto"/>
        <w:rPr>
          <w:rFonts w:ascii="Arial" w:eastAsiaTheme="minorHAnsi" w:hAnsi="Arial" w:cs="Arial"/>
          <w:sz w:val="24"/>
          <w:szCs w:val="24"/>
        </w:rPr>
      </w:pPr>
      <w:r w:rsidRPr="00B61D89">
        <w:rPr>
          <w:rFonts w:ascii="Arial" w:eastAsiaTheme="minorHAnsi" w:hAnsi="Arial" w:cs="Arial"/>
          <w:sz w:val="24"/>
          <w:szCs w:val="24"/>
        </w:rPr>
        <w:t xml:space="preserve">If all travelers staying at the shared lodging are </w:t>
      </w:r>
      <w:r w:rsidR="00210A03" w:rsidRPr="00B61D89">
        <w:rPr>
          <w:rFonts w:ascii="Arial" w:eastAsiaTheme="minorHAnsi" w:hAnsi="Arial" w:cs="Arial"/>
          <w:sz w:val="24"/>
          <w:szCs w:val="24"/>
        </w:rPr>
        <w:t>requesting funds to be used towards lodging expense</w:t>
      </w:r>
      <w:r w:rsidRPr="00B61D89">
        <w:rPr>
          <w:rFonts w:ascii="Arial" w:eastAsiaTheme="minorHAnsi" w:hAnsi="Arial" w:cs="Arial"/>
          <w:sz w:val="24"/>
          <w:szCs w:val="24"/>
        </w:rPr>
        <w:t>, and</w:t>
      </w:r>
      <w:r w:rsidR="00210A03" w:rsidRPr="00B61D89">
        <w:rPr>
          <w:rFonts w:ascii="Arial" w:eastAsiaTheme="minorHAnsi" w:hAnsi="Arial" w:cs="Arial"/>
          <w:sz w:val="24"/>
          <w:szCs w:val="24"/>
        </w:rPr>
        <w:t xml:space="preserve"> all travelers</w:t>
      </w:r>
      <w:r w:rsidRPr="00B61D89">
        <w:rPr>
          <w:rFonts w:ascii="Arial" w:eastAsiaTheme="minorHAnsi" w:hAnsi="Arial" w:cs="Arial"/>
          <w:sz w:val="24"/>
          <w:szCs w:val="24"/>
        </w:rPr>
        <w:t xml:space="preserve"> have enough </w:t>
      </w:r>
      <w:r w:rsidR="001E7883" w:rsidRPr="00B61D89">
        <w:rPr>
          <w:rFonts w:ascii="Arial" w:eastAsiaTheme="minorHAnsi" w:hAnsi="Arial" w:cs="Arial"/>
          <w:sz w:val="24"/>
          <w:szCs w:val="24"/>
        </w:rPr>
        <w:t xml:space="preserve">NAU </w:t>
      </w:r>
      <w:r w:rsidRPr="00B61D89">
        <w:rPr>
          <w:rFonts w:ascii="Arial" w:eastAsiaTheme="minorHAnsi" w:hAnsi="Arial" w:cs="Arial"/>
          <w:sz w:val="24"/>
          <w:szCs w:val="24"/>
        </w:rPr>
        <w:t xml:space="preserve">funding to cover the </w:t>
      </w:r>
      <w:r w:rsidR="00210A03" w:rsidRPr="00B61D89">
        <w:rPr>
          <w:rFonts w:ascii="Arial" w:eastAsiaTheme="minorHAnsi" w:hAnsi="Arial" w:cs="Arial"/>
          <w:sz w:val="24"/>
          <w:szCs w:val="24"/>
        </w:rPr>
        <w:t xml:space="preserve">total </w:t>
      </w:r>
      <w:r w:rsidRPr="00B61D89">
        <w:rPr>
          <w:rFonts w:ascii="Arial" w:eastAsiaTheme="minorHAnsi" w:hAnsi="Arial" w:cs="Arial"/>
          <w:sz w:val="24"/>
          <w:szCs w:val="24"/>
        </w:rPr>
        <w:t xml:space="preserve">expense, the EPS Department must book the </w:t>
      </w:r>
      <w:proofErr w:type="spellStart"/>
      <w:r w:rsidRPr="00B61D89">
        <w:rPr>
          <w:rFonts w:ascii="Arial" w:eastAsiaTheme="minorHAnsi" w:hAnsi="Arial" w:cs="Arial"/>
          <w:sz w:val="24"/>
          <w:szCs w:val="24"/>
        </w:rPr>
        <w:t>AirBnB</w:t>
      </w:r>
      <w:proofErr w:type="spellEnd"/>
      <w:r w:rsidRPr="00B61D89">
        <w:rPr>
          <w:rFonts w:ascii="Arial" w:eastAsiaTheme="minorHAnsi" w:hAnsi="Arial" w:cs="Arial"/>
          <w:sz w:val="24"/>
          <w:szCs w:val="24"/>
        </w:rPr>
        <w:t xml:space="preserve"> or VRBO </w:t>
      </w:r>
    </w:p>
    <w:p w14:paraId="2B05FC31" w14:textId="2E6D2080" w:rsidR="0083213C" w:rsidRPr="00B61D89" w:rsidRDefault="003851C2" w:rsidP="00A47B7C">
      <w:pPr>
        <w:pStyle w:val="ListParagraph"/>
        <w:numPr>
          <w:ilvl w:val="1"/>
          <w:numId w:val="38"/>
        </w:numPr>
        <w:spacing w:after="160" w:line="259" w:lineRule="auto"/>
        <w:rPr>
          <w:rFonts w:ascii="Arial" w:eastAsiaTheme="minorHAnsi" w:hAnsi="Arial" w:cs="Arial"/>
          <w:sz w:val="24"/>
          <w:szCs w:val="24"/>
        </w:rPr>
      </w:pPr>
      <w:r w:rsidRPr="00B61D89">
        <w:rPr>
          <w:rFonts w:ascii="Arial" w:eastAsiaTheme="minorHAnsi" w:hAnsi="Arial" w:cs="Arial"/>
          <w:sz w:val="24"/>
          <w:szCs w:val="24"/>
        </w:rPr>
        <w:t xml:space="preserve">If travelers who will be staying in the shared lodging and seeking lodging expense reimbursement, but do not have enough funding to cover their share of the expense, they must work with the EPS Travel Processor to submit a </w:t>
      </w:r>
      <w:r w:rsidR="0083213C" w:rsidRPr="00B61D89">
        <w:rPr>
          <w:rFonts w:ascii="Arial" w:eastAsiaTheme="minorHAnsi" w:hAnsi="Arial" w:cs="Arial"/>
          <w:sz w:val="24"/>
          <w:szCs w:val="24"/>
        </w:rPr>
        <w:t>Policy &amp; Compliance Review (PCR) asking for approval to use personal funds for lodging</w:t>
      </w:r>
      <w:r w:rsidRPr="00B61D89">
        <w:rPr>
          <w:rFonts w:ascii="Arial" w:eastAsiaTheme="minorHAnsi" w:hAnsi="Arial" w:cs="Arial"/>
          <w:sz w:val="24"/>
          <w:szCs w:val="24"/>
        </w:rPr>
        <w:t xml:space="preserve"> </w:t>
      </w:r>
      <w:r w:rsidR="00C364C1" w:rsidRPr="00B61D89">
        <w:rPr>
          <w:rFonts w:ascii="Arial" w:eastAsiaTheme="minorHAnsi" w:hAnsi="Arial" w:cs="Arial"/>
          <w:sz w:val="24"/>
          <w:szCs w:val="24"/>
        </w:rPr>
        <w:t xml:space="preserve">expense payment </w:t>
      </w:r>
      <w:r w:rsidR="00210A03" w:rsidRPr="00B61D89">
        <w:rPr>
          <w:rFonts w:ascii="Arial" w:eastAsiaTheme="minorHAnsi" w:hAnsi="Arial" w:cs="Arial"/>
          <w:sz w:val="24"/>
          <w:szCs w:val="24"/>
        </w:rPr>
        <w:t xml:space="preserve">and permission to seek partial reimbursement of the </w:t>
      </w:r>
      <w:proofErr w:type="gramStart"/>
      <w:r w:rsidR="00210A03" w:rsidRPr="00B61D89">
        <w:rPr>
          <w:rFonts w:ascii="Arial" w:eastAsiaTheme="minorHAnsi" w:hAnsi="Arial" w:cs="Arial"/>
          <w:sz w:val="24"/>
          <w:szCs w:val="24"/>
        </w:rPr>
        <w:t>expense</w:t>
      </w:r>
      <w:proofErr w:type="gramEnd"/>
      <w:r w:rsidR="00210A03" w:rsidRPr="00B61D89">
        <w:rPr>
          <w:rFonts w:ascii="Arial" w:eastAsiaTheme="minorHAnsi" w:hAnsi="Arial" w:cs="Arial"/>
          <w:sz w:val="24"/>
          <w:szCs w:val="24"/>
        </w:rPr>
        <w:t xml:space="preserve"> </w:t>
      </w:r>
    </w:p>
    <w:p w14:paraId="47ADFEAD" w14:textId="314EED15" w:rsidR="004E45E0" w:rsidRPr="00B61D89" w:rsidRDefault="004E45E0" w:rsidP="004E45E0">
      <w:pPr>
        <w:pStyle w:val="ListParagraph"/>
        <w:spacing w:after="160" w:line="259" w:lineRule="auto"/>
        <w:ind w:left="1080"/>
        <w:rPr>
          <w:rFonts w:ascii="Arial" w:eastAsiaTheme="minorHAnsi" w:hAnsi="Arial" w:cs="Arial"/>
          <w:sz w:val="24"/>
          <w:szCs w:val="24"/>
        </w:rPr>
      </w:pPr>
      <w:r w:rsidRPr="00B61D89">
        <w:rPr>
          <w:rFonts w:ascii="Arial" w:eastAsiaTheme="minorHAnsi" w:hAnsi="Arial" w:cs="Arial"/>
          <w:sz w:val="24"/>
          <w:szCs w:val="24"/>
        </w:rPr>
        <w:t xml:space="preserve">A PCR is also required If the shared lodging is booked by an NAU traveler using personal funds, and other occupants of this shared lodging space will be reimbursing the traveler who booked the residence for their share of the expense.  Proof of payment to the traveler who booked the shared lodging from the occupant </w:t>
      </w:r>
      <w:r w:rsidRPr="00B61D89">
        <w:rPr>
          <w:rFonts w:ascii="Arial" w:eastAsiaTheme="minorHAnsi" w:hAnsi="Arial" w:cs="Arial"/>
          <w:b/>
          <w:bCs/>
          <w:sz w:val="24"/>
          <w:szCs w:val="24"/>
          <w:u w:val="single"/>
        </w:rPr>
        <w:t>MUST</w:t>
      </w:r>
      <w:r w:rsidRPr="00B61D89">
        <w:rPr>
          <w:rFonts w:ascii="Arial" w:eastAsiaTheme="minorHAnsi" w:hAnsi="Arial" w:cs="Arial"/>
          <w:sz w:val="24"/>
          <w:szCs w:val="24"/>
        </w:rPr>
        <w:t xml:space="preserve"> be provided if the occupant is seeking reimbursement for this payment using NAU funds (completely or partial).  Proof of payment might be a photocopy of check, screenshot of Venmo fund transfer of payment, etc., a signed receipt from the travel who booked the shared lodging stating that the occupant had provided payment for their share of the shared lodging expense.  This documentation will need to be uploaded into the traveler’s travel case along with the approved PCR for reimbursement of the lodging </w:t>
      </w:r>
      <w:proofErr w:type="gramStart"/>
      <w:r w:rsidRPr="00B61D89">
        <w:rPr>
          <w:rFonts w:ascii="Arial" w:eastAsiaTheme="minorHAnsi" w:hAnsi="Arial" w:cs="Arial"/>
          <w:sz w:val="24"/>
          <w:szCs w:val="24"/>
        </w:rPr>
        <w:t>expense</w:t>
      </w:r>
      <w:proofErr w:type="gramEnd"/>
    </w:p>
    <w:p w14:paraId="1D404C4B" w14:textId="258414F8" w:rsidR="00C364C1" w:rsidRPr="00B61D89" w:rsidRDefault="00C364C1" w:rsidP="00210A03">
      <w:pPr>
        <w:pStyle w:val="ListParagraph"/>
        <w:numPr>
          <w:ilvl w:val="2"/>
          <w:numId w:val="38"/>
        </w:numPr>
        <w:spacing w:after="160" w:line="259" w:lineRule="auto"/>
        <w:rPr>
          <w:rFonts w:ascii="Arial" w:eastAsiaTheme="minorHAnsi" w:hAnsi="Arial" w:cs="Arial"/>
          <w:sz w:val="24"/>
          <w:szCs w:val="24"/>
        </w:rPr>
      </w:pPr>
      <w:r w:rsidRPr="00B61D89">
        <w:rPr>
          <w:rFonts w:ascii="Arial" w:eastAsiaTheme="minorHAnsi" w:hAnsi="Arial" w:cs="Arial"/>
          <w:sz w:val="24"/>
          <w:szCs w:val="24"/>
        </w:rPr>
        <w:t xml:space="preserve">If the PCR is </w:t>
      </w:r>
      <w:r w:rsidRPr="00B61D89">
        <w:rPr>
          <w:rFonts w:ascii="Arial" w:eastAsiaTheme="minorHAnsi" w:hAnsi="Arial" w:cs="Arial"/>
          <w:b/>
          <w:bCs/>
          <w:sz w:val="24"/>
          <w:szCs w:val="24"/>
          <w:u w:val="single"/>
        </w:rPr>
        <w:t>not approved</w:t>
      </w:r>
      <w:r w:rsidRPr="00B61D89">
        <w:rPr>
          <w:rFonts w:ascii="Arial" w:eastAsiaTheme="minorHAnsi" w:hAnsi="Arial" w:cs="Arial"/>
          <w:sz w:val="24"/>
          <w:szCs w:val="24"/>
        </w:rPr>
        <w:t xml:space="preserve">, the traveler </w:t>
      </w:r>
      <w:r w:rsidR="00210A03" w:rsidRPr="00B61D89">
        <w:rPr>
          <w:rFonts w:ascii="Arial" w:eastAsiaTheme="minorHAnsi" w:hAnsi="Arial" w:cs="Arial"/>
          <w:sz w:val="24"/>
          <w:szCs w:val="24"/>
        </w:rPr>
        <w:t>will not be</w:t>
      </w:r>
      <w:r w:rsidRPr="00B61D89">
        <w:rPr>
          <w:rFonts w:ascii="Arial" w:eastAsiaTheme="minorHAnsi" w:hAnsi="Arial" w:cs="Arial"/>
          <w:sz w:val="24"/>
          <w:szCs w:val="24"/>
        </w:rPr>
        <w:t xml:space="preserve"> reimburse</w:t>
      </w:r>
      <w:r w:rsidR="00210A03" w:rsidRPr="00B61D89">
        <w:rPr>
          <w:rFonts w:ascii="Arial" w:eastAsiaTheme="minorHAnsi" w:hAnsi="Arial" w:cs="Arial"/>
          <w:sz w:val="24"/>
          <w:szCs w:val="24"/>
        </w:rPr>
        <w:t xml:space="preserve">d for this expense even though personal funds were used to pay for this </w:t>
      </w:r>
      <w:proofErr w:type="gramStart"/>
      <w:r w:rsidR="00210A03" w:rsidRPr="00B61D89">
        <w:rPr>
          <w:rFonts w:ascii="Arial" w:eastAsiaTheme="minorHAnsi" w:hAnsi="Arial" w:cs="Arial"/>
          <w:sz w:val="24"/>
          <w:szCs w:val="24"/>
        </w:rPr>
        <w:t>expense</w:t>
      </w:r>
      <w:proofErr w:type="gramEnd"/>
    </w:p>
    <w:p w14:paraId="39708A25" w14:textId="77777777" w:rsidR="00210A03" w:rsidRPr="00B61D89" w:rsidRDefault="0083213C" w:rsidP="00210A03">
      <w:pPr>
        <w:pStyle w:val="ListParagraph"/>
        <w:numPr>
          <w:ilvl w:val="2"/>
          <w:numId w:val="38"/>
        </w:numPr>
        <w:spacing w:after="160" w:line="259" w:lineRule="auto"/>
        <w:rPr>
          <w:rFonts w:ascii="Arial" w:eastAsiaTheme="minorHAnsi" w:hAnsi="Arial" w:cs="Arial"/>
          <w:sz w:val="24"/>
          <w:szCs w:val="24"/>
        </w:rPr>
      </w:pPr>
      <w:r w:rsidRPr="00B61D89">
        <w:rPr>
          <w:rFonts w:ascii="Arial" w:eastAsiaTheme="minorHAnsi" w:hAnsi="Arial" w:cs="Arial"/>
          <w:sz w:val="24"/>
          <w:szCs w:val="24"/>
        </w:rPr>
        <w:t>IF th</w:t>
      </w:r>
      <w:r w:rsidR="00A02BE1" w:rsidRPr="00B61D89">
        <w:rPr>
          <w:rFonts w:ascii="Arial" w:eastAsiaTheme="minorHAnsi" w:hAnsi="Arial" w:cs="Arial"/>
          <w:sz w:val="24"/>
          <w:szCs w:val="24"/>
        </w:rPr>
        <w:t>e</w:t>
      </w:r>
      <w:r w:rsidRPr="00B61D89">
        <w:rPr>
          <w:rFonts w:ascii="Arial" w:eastAsiaTheme="minorHAnsi" w:hAnsi="Arial" w:cs="Arial"/>
          <w:sz w:val="24"/>
          <w:szCs w:val="24"/>
        </w:rPr>
        <w:t xml:space="preserve"> PCR </w:t>
      </w:r>
      <w:r w:rsidRPr="00B61D89">
        <w:rPr>
          <w:rFonts w:ascii="Arial" w:eastAsiaTheme="minorHAnsi" w:hAnsi="Arial" w:cs="Arial"/>
          <w:b/>
          <w:bCs/>
          <w:sz w:val="24"/>
          <w:szCs w:val="24"/>
          <w:u w:val="single"/>
        </w:rPr>
        <w:t>is approved</w:t>
      </w:r>
      <w:r w:rsidR="00A02BE1" w:rsidRPr="00B61D89">
        <w:rPr>
          <w:rFonts w:ascii="Arial" w:eastAsiaTheme="minorHAnsi" w:hAnsi="Arial" w:cs="Arial"/>
          <w:sz w:val="24"/>
          <w:szCs w:val="24"/>
        </w:rPr>
        <w:t xml:space="preserve">, </w:t>
      </w:r>
      <w:r w:rsidR="003851C2" w:rsidRPr="00B61D89">
        <w:rPr>
          <w:rFonts w:ascii="Arial" w:eastAsiaTheme="minorHAnsi" w:hAnsi="Arial" w:cs="Arial"/>
          <w:sz w:val="24"/>
          <w:szCs w:val="24"/>
        </w:rPr>
        <w:t xml:space="preserve">and </w:t>
      </w:r>
      <w:r w:rsidRPr="00B61D89">
        <w:rPr>
          <w:rFonts w:ascii="Arial" w:eastAsiaTheme="minorHAnsi" w:hAnsi="Arial" w:cs="Arial"/>
          <w:sz w:val="24"/>
          <w:szCs w:val="24"/>
        </w:rPr>
        <w:t xml:space="preserve">the shared lodging </w:t>
      </w:r>
      <w:r w:rsidR="00C364C1" w:rsidRPr="00B61D89">
        <w:rPr>
          <w:rFonts w:ascii="Arial" w:eastAsiaTheme="minorHAnsi" w:hAnsi="Arial" w:cs="Arial"/>
          <w:sz w:val="24"/>
          <w:szCs w:val="24"/>
        </w:rPr>
        <w:t xml:space="preserve">is booked using personal funds, </w:t>
      </w:r>
      <w:r w:rsidR="00210A03" w:rsidRPr="00B61D89">
        <w:rPr>
          <w:rFonts w:ascii="Arial" w:eastAsiaTheme="minorHAnsi" w:hAnsi="Arial" w:cs="Arial"/>
          <w:sz w:val="24"/>
          <w:szCs w:val="24"/>
        </w:rPr>
        <w:t>the</w:t>
      </w:r>
      <w:r w:rsidR="00C364C1" w:rsidRPr="00B61D89">
        <w:rPr>
          <w:rFonts w:ascii="Arial" w:eastAsiaTheme="minorHAnsi" w:hAnsi="Arial" w:cs="Arial"/>
          <w:sz w:val="24"/>
          <w:szCs w:val="24"/>
        </w:rPr>
        <w:t xml:space="preserve"> traveler staying in the shared lodging </w:t>
      </w:r>
      <w:r w:rsidR="00210A03" w:rsidRPr="00B61D89">
        <w:rPr>
          <w:rFonts w:ascii="Arial" w:eastAsiaTheme="minorHAnsi" w:hAnsi="Arial" w:cs="Arial"/>
          <w:sz w:val="24"/>
          <w:szCs w:val="24"/>
        </w:rPr>
        <w:t xml:space="preserve">can seek partial </w:t>
      </w:r>
      <w:r w:rsidR="00C364C1" w:rsidRPr="00B61D89">
        <w:rPr>
          <w:rFonts w:ascii="Arial" w:eastAsiaTheme="minorHAnsi" w:hAnsi="Arial" w:cs="Arial"/>
          <w:sz w:val="24"/>
          <w:szCs w:val="24"/>
        </w:rPr>
        <w:t>reimbursement for their</w:t>
      </w:r>
      <w:r w:rsidRPr="00B61D89">
        <w:rPr>
          <w:rFonts w:ascii="Arial" w:eastAsiaTheme="minorHAnsi" w:hAnsi="Arial" w:cs="Arial"/>
          <w:sz w:val="24"/>
          <w:szCs w:val="24"/>
        </w:rPr>
        <w:t xml:space="preserve"> share of the lodging </w:t>
      </w:r>
      <w:proofErr w:type="gramStart"/>
      <w:r w:rsidRPr="00B61D89">
        <w:rPr>
          <w:rFonts w:ascii="Arial" w:eastAsiaTheme="minorHAnsi" w:hAnsi="Arial" w:cs="Arial"/>
          <w:sz w:val="24"/>
          <w:szCs w:val="24"/>
        </w:rPr>
        <w:t>expense</w:t>
      </w:r>
      <w:proofErr w:type="gramEnd"/>
      <w:r w:rsidRPr="00B61D89">
        <w:rPr>
          <w:rFonts w:ascii="Arial" w:eastAsiaTheme="minorHAnsi" w:hAnsi="Arial" w:cs="Arial"/>
          <w:sz w:val="24"/>
          <w:szCs w:val="24"/>
        </w:rPr>
        <w:t xml:space="preserve"> </w:t>
      </w:r>
    </w:p>
    <w:p w14:paraId="7B80CCE0" w14:textId="77777777" w:rsidR="00247F05" w:rsidRDefault="00247F05" w:rsidP="003A739D">
      <w:pPr>
        <w:spacing w:after="160" w:line="259" w:lineRule="auto"/>
        <w:rPr>
          <w:rFonts w:ascii="Arial" w:eastAsiaTheme="minorHAnsi" w:hAnsi="Arial" w:cs="Arial"/>
          <w:b/>
          <w:bCs/>
          <w:sz w:val="24"/>
          <w:szCs w:val="24"/>
          <w:highlight w:val="magenta"/>
        </w:rPr>
      </w:pPr>
    </w:p>
    <w:p w14:paraId="09BB1AA7" w14:textId="18E3F027" w:rsidR="003A739D" w:rsidRPr="003A739D" w:rsidRDefault="003A739D" w:rsidP="003A739D">
      <w:pPr>
        <w:spacing w:after="160" w:line="259" w:lineRule="auto"/>
        <w:rPr>
          <w:rFonts w:ascii="Arial" w:eastAsiaTheme="minorHAnsi" w:hAnsi="Arial" w:cs="Arial"/>
          <w:b/>
          <w:bCs/>
          <w:sz w:val="24"/>
          <w:szCs w:val="24"/>
        </w:rPr>
      </w:pPr>
      <w:r w:rsidRPr="003A739D">
        <w:rPr>
          <w:rFonts w:ascii="Arial" w:eastAsiaTheme="minorHAnsi" w:hAnsi="Arial" w:cs="Arial"/>
          <w:b/>
          <w:bCs/>
          <w:sz w:val="24"/>
          <w:szCs w:val="24"/>
          <w:highlight w:val="magenta"/>
        </w:rPr>
        <w:t>Airfare:</w:t>
      </w:r>
    </w:p>
    <w:p w14:paraId="0FD947F1" w14:textId="75883DF1" w:rsidR="006A6AD8" w:rsidRDefault="003A739D" w:rsidP="003A739D">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The flights you select must be changeable</w:t>
      </w:r>
      <w:r w:rsidR="00B61D89">
        <w:rPr>
          <w:rFonts w:ascii="Arial" w:eastAsiaTheme="minorHAnsi" w:hAnsi="Arial" w:cs="Arial"/>
          <w:sz w:val="24"/>
          <w:szCs w:val="24"/>
        </w:rPr>
        <w:t xml:space="preserve">. </w:t>
      </w:r>
      <w:r w:rsidR="006A6AD8">
        <w:rPr>
          <w:rFonts w:ascii="Arial" w:eastAsiaTheme="minorHAnsi" w:hAnsi="Arial" w:cs="Arial"/>
          <w:sz w:val="24"/>
          <w:szCs w:val="24"/>
        </w:rPr>
        <w:t xml:space="preserve">When identifying your preferred flights, and calculating the expense, you must select a basic economy fare that can be </w:t>
      </w:r>
      <w:proofErr w:type="gramStart"/>
      <w:r w:rsidR="006A6AD8">
        <w:rPr>
          <w:rFonts w:ascii="Arial" w:eastAsiaTheme="minorHAnsi" w:hAnsi="Arial" w:cs="Arial"/>
          <w:sz w:val="24"/>
          <w:szCs w:val="24"/>
        </w:rPr>
        <w:t>changed</w:t>
      </w:r>
      <w:proofErr w:type="gramEnd"/>
    </w:p>
    <w:p w14:paraId="1CEFC947" w14:textId="1276E051" w:rsidR="003A739D" w:rsidRDefault="00B61D89" w:rsidP="003A739D">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If the airfare is</w:t>
      </w:r>
      <w:r w:rsidR="006A6AD8">
        <w:rPr>
          <w:rFonts w:ascii="Arial" w:eastAsiaTheme="minorHAnsi" w:hAnsi="Arial" w:cs="Arial"/>
          <w:sz w:val="24"/>
          <w:szCs w:val="24"/>
        </w:rPr>
        <w:t xml:space="preserve"> refundable, and if a </w:t>
      </w:r>
      <w:r>
        <w:rPr>
          <w:rFonts w:ascii="Arial" w:eastAsiaTheme="minorHAnsi" w:hAnsi="Arial" w:cs="Arial"/>
          <w:sz w:val="24"/>
          <w:szCs w:val="24"/>
        </w:rPr>
        <w:t xml:space="preserve">refunded </w:t>
      </w:r>
      <w:r w:rsidR="006A6AD8">
        <w:rPr>
          <w:rFonts w:ascii="Arial" w:eastAsiaTheme="minorHAnsi" w:hAnsi="Arial" w:cs="Arial"/>
          <w:sz w:val="24"/>
          <w:szCs w:val="24"/>
        </w:rPr>
        <w:t xml:space="preserve">is processed as an </w:t>
      </w:r>
      <w:r>
        <w:rPr>
          <w:rFonts w:ascii="Arial" w:eastAsiaTheme="minorHAnsi" w:hAnsi="Arial" w:cs="Arial"/>
          <w:sz w:val="24"/>
          <w:szCs w:val="24"/>
        </w:rPr>
        <w:t>airfare credit to the traveler</w:t>
      </w:r>
      <w:r w:rsidR="006A6AD8">
        <w:rPr>
          <w:rFonts w:ascii="Arial" w:eastAsiaTheme="minorHAnsi" w:hAnsi="Arial" w:cs="Arial"/>
          <w:sz w:val="24"/>
          <w:szCs w:val="24"/>
        </w:rPr>
        <w:t>,</w:t>
      </w:r>
      <w:r>
        <w:rPr>
          <w:rFonts w:ascii="Arial" w:eastAsiaTheme="minorHAnsi" w:hAnsi="Arial" w:cs="Arial"/>
          <w:sz w:val="24"/>
          <w:szCs w:val="24"/>
        </w:rPr>
        <w:t xml:space="preserve"> but not the original payment source (university </w:t>
      </w:r>
      <w:proofErr w:type="spellStart"/>
      <w:r>
        <w:rPr>
          <w:rFonts w:ascii="Arial" w:eastAsiaTheme="minorHAnsi" w:hAnsi="Arial" w:cs="Arial"/>
          <w:sz w:val="24"/>
          <w:szCs w:val="24"/>
        </w:rPr>
        <w:t>Pcard</w:t>
      </w:r>
      <w:proofErr w:type="spellEnd"/>
      <w:r>
        <w:rPr>
          <w:rFonts w:ascii="Arial" w:eastAsiaTheme="minorHAnsi" w:hAnsi="Arial" w:cs="Arial"/>
          <w:sz w:val="24"/>
          <w:szCs w:val="24"/>
        </w:rPr>
        <w:t>), the traveler is required</w:t>
      </w:r>
      <w:r w:rsidR="00DB144B">
        <w:rPr>
          <w:rFonts w:ascii="Arial" w:eastAsiaTheme="minorHAnsi" w:hAnsi="Arial" w:cs="Arial"/>
          <w:sz w:val="24"/>
          <w:szCs w:val="24"/>
        </w:rPr>
        <w:t xml:space="preserve"> to reimburse the EPS Department for this </w:t>
      </w:r>
      <w:proofErr w:type="gramStart"/>
      <w:r w:rsidR="00DB144B">
        <w:rPr>
          <w:rFonts w:ascii="Arial" w:eastAsiaTheme="minorHAnsi" w:hAnsi="Arial" w:cs="Arial"/>
          <w:sz w:val="24"/>
          <w:szCs w:val="24"/>
        </w:rPr>
        <w:t>expense</w:t>
      </w:r>
      <w:proofErr w:type="gramEnd"/>
    </w:p>
    <w:p w14:paraId="08714376" w14:textId="06BD4170" w:rsidR="003A739D" w:rsidRPr="004E45E0" w:rsidRDefault="003A739D" w:rsidP="004E45E0">
      <w:pPr>
        <w:pStyle w:val="ListParagraph"/>
        <w:numPr>
          <w:ilvl w:val="0"/>
          <w:numId w:val="38"/>
        </w:numPr>
        <w:spacing w:after="160" w:line="259" w:lineRule="auto"/>
        <w:rPr>
          <w:rFonts w:ascii="Arial" w:eastAsiaTheme="minorHAnsi" w:hAnsi="Arial" w:cs="Arial"/>
          <w:sz w:val="24"/>
          <w:szCs w:val="24"/>
        </w:rPr>
      </w:pPr>
      <w:r>
        <w:rPr>
          <w:rFonts w:ascii="Arial" w:eastAsiaTheme="minorHAnsi" w:hAnsi="Arial" w:cs="Arial"/>
          <w:sz w:val="24"/>
          <w:szCs w:val="24"/>
        </w:rPr>
        <w:t>Be aware that when you incorporate personal days within university travel, an airfare comparison must be submitted.  Please discuss this with the department travel processor</w:t>
      </w:r>
      <w:r w:rsidR="004E45E0">
        <w:rPr>
          <w:rFonts w:ascii="Arial" w:eastAsiaTheme="minorHAnsi" w:hAnsi="Arial" w:cs="Arial"/>
          <w:sz w:val="24"/>
          <w:szCs w:val="24"/>
        </w:rPr>
        <w:br w:type="page"/>
      </w:r>
    </w:p>
    <w:p w14:paraId="1EBD54C6" w14:textId="1981AF29" w:rsidR="000F7634" w:rsidRPr="00CB6348" w:rsidRDefault="004E45E0" w:rsidP="00FF20E6">
      <w:pPr>
        <w:shd w:val="clear" w:color="auto" w:fill="C5E0B3" w:themeFill="accent6" w:themeFillTint="66"/>
        <w:spacing w:after="160" w:line="259" w:lineRule="auto"/>
        <w:rPr>
          <w:rFonts w:ascii="Arial" w:hAnsi="Arial" w:cs="Arial"/>
          <w:b/>
          <w:i/>
          <w:sz w:val="28"/>
          <w:szCs w:val="28"/>
          <w:u w:val="single"/>
        </w:rPr>
      </w:pPr>
      <w:r>
        <w:rPr>
          <w:rFonts w:ascii="Arial" w:eastAsiaTheme="minorHAnsi" w:hAnsi="Arial" w:cs="Arial"/>
          <w:b/>
          <w:bCs/>
          <w:sz w:val="24"/>
          <w:szCs w:val="24"/>
          <w:u w:val="single"/>
        </w:rPr>
        <w:lastRenderedPageBreak/>
        <w:t>K</w:t>
      </w:r>
      <w:r w:rsidR="000F7634" w:rsidRPr="00FF20E6">
        <w:rPr>
          <w:rFonts w:ascii="Arial" w:eastAsiaTheme="minorHAnsi" w:hAnsi="Arial" w:cs="Arial"/>
          <w:b/>
          <w:bCs/>
          <w:sz w:val="24"/>
          <w:szCs w:val="24"/>
          <w:u w:val="single"/>
        </w:rPr>
        <w:t xml:space="preserve">eep Receipts for the following (if seeking </w:t>
      </w:r>
      <w:r w:rsidR="00C6588B">
        <w:rPr>
          <w:rFonts w:ascii="Arial" w:eastAsiaTheme="minorHAnsi" w:hAnsi="Arial" w:cs="Arial"/>
          <w:b/>
          <w:bCs/>
          <w:sz w:val="24"/>
          <w:szCs w:val="24"/>
          <w:u w:val="single"/>
        </w:rPr>
        <w:t xml:space="preserve">funding use or </w:t>
      </w:r>
      <w:r w:rsidR="000F7634" w:rsidRPr="00FF20E6">
        <w:rPr>
          <w:rFonts w:ascii="Arial" w:eastAsiaTheme="minorHAnsi" w:hAnsi="Arial" w:cs="Arial"/>
          <w:b/>
          <w:bCs/>
          <w:sz w:val="24"/>
          <w:szCs w:val="24"/>
          <w:u w:val="single"/>
        </w:rPr>
        <w:t>reimbursement; meal receipts not required)</w:t>
      </w:r>
      <w:r w:rsidR="00F14FBD" w:rsidRPr="00FF20E6">
        <w:rPr>
          <w:rFonts w:ascii="Arial" w:eastAsiaTheme="minorHAnsi" w:hAnsi="Arial" w:cs="Arial"/>
          <w:b/>
          <w:bCs/>
          <w:sz w:val="24"/>
          <w:szCs w:val="24"/>
          <w:u w:val="single"/>
        </w:rPr>
        <w:t>:</w:t>
      </w:r>
      <w:r w:rsidR="00F14FBD" w:rsidRPr="00CB6348">
        <w:rPr>
          <w:rFonts w:ascii="Arial" w:eastAsiaTheme="minorHAnsi" w:hAnsi="Arial" w:cs="Arial"/>
          <w:sz w:val="24"/>
          <w:szCs w:val="24"/>
        </w:rPr>
        <w:t xml:space="preserve">  </w:t>
      </w:r>
    </w:p>
    <w:p w14:paraId="64F75650" w14:textId="3E6B59F3" w:rsidR="00E11A66" w:rsidRDefault="00CC71B2" w:rsidP="00CC71B2">
      <w:pPr>
        <w:spacing w:after="160" w:line="259" w:lineRule="auto"/>
        <w:rPr>
          <w:rFonts w:ascii="Arial" w:eastAsiaTheme="minorHAnsi" w:hAnsi="Arial" w:cs="Arial"/>
          <w:sz w:val="24"/>
          <w:szCs w:val="24"/>
        </w:rPr>
      </w:pPr>
      <w:r w:rsidRPr="00CC71B2">
        <w:rPr>
          <w:rFonts w:ascii="Arial" w:eastAsiaTheme="minorHAnsi" w:hAnsi="Arial" w:cs="Arial"/>
          <w:sz w:val="24"/>
          <w:szCs w:val="24"/>
        </w:rPr>
        <w:t xml:space="preserve">The EPS Department encourages you to retain all receipts for expenses associated with </w:t>
      </w:r>
      <w:r w:rsidR="004E45E0">
        <w:rPr>
          <w:rFonts w:ascii="Arial" w:eastAsiaTheme="minorHAnsi" w:hAnsi="Arial" w:cs="Arial"/>
          <w:sz w:val="24"/>
          <w:szCs w:val="24"/>
        </w:rPr>
        <w:t>your</w:t>
      </w:r>
      <w:r w:rsidR="00C364C1">
        <w:rPr>
          <w:rFonts w:ascii="Arial" w:eastAsiaTheme="minorHAnsi" w:hAnsi="Arial" w:cs="Arial"/>
          <w:sz w:val="24"/>
          <w:szCs w:val="24"/>
        </w:rPr>
        <w:t xml:space="preserve"> </w:t>
      </w:r>
      <w:proofErr w:type="gramStart"/>
      <w:r w:rsidRPr="00CC71B2">
        <w:rPr>
          <w:rFonts w:ascii="Arial" w:eastAsiaTheme="minorHAnsi" w:hAnsi="Arial" w:cs="Arial"/>
          <w:sz w:val="24"/>
          <w:szCs w:val="24"/>
        </w:rPr>
        <w:t>travel</w:t>
      </w:r>
      <w:r w:rsidR="00FF20E6">
        <w:rPr>
          <w:rFonts w:ascii="Arial" w:eastAsiaTheme="minorHAnsi" w:hAnsi="Arial" w:cs="Arial"/>
          <w:sz w:val="24"/>
          <w:szCs w:val="24"/>
        </w:rPr>
        <w:t>, in case</w:t>
      </w:r>
      <w:proofErr w:type="gramEnd"/>
      <w:r w:rsidR="00FF20E6">
        <w:rPr>
          <w:rFonts w:ascii="Arial" w:eastAsiaTheme="minorHAnsi" w:hAnsi="Arial" w:cs="Arial"/>
          <w:sz w:val="24"/>
          <w:szCs w:val="24"/>
        </w:rPr>
        <w:t xml:space="preserve"> expense clarification is needed</w:t>
      </w:r>
      <w:r w:rsidRPr="00CC71B2">
        <w:rPr>
          <w:rFonts w:ascii="Arial" w:eastAsiaTheme="minorHAnsi" w:hAnsi="Arial" w:cs="Arial"/>
          <w:sz w:val="24"/>
          <w:szCs w:val="24"/>
        </w:rPr>
        <w:t xml:space="preserve">.  </w:t>
      </w:r>
      <w:r w:rsidR="00E11A66">
        <w:rPr>
          <w:rFonts w:ascii="Arial" w:eastAsiaTheme="minorHAnsi" w:hAnsi="Arial" w:cs="Arial"/>
          <w:sz w:val="24"/>
          <w:szCs w:val="24"/>
        </w:rPr>
        <w:t>Itemized receipts are required and must reflect proof of payment</w:t>
      </w:r>
      <w:r w:rsidR="00CB77E2">
        <w:rPr>
          <w:rFonts w:ascii="Arial" w:eastAsiaTheme="minorHAnsi" w:hAnsi="Arial" w:cs="Arial"/>
          <w:sz w:val="24"/>
          <w:szCs w:val="24"/>
        </w:rPr>
        <w:t>.</w:t>
      </w:r>
    </w:p>
    <w:p w14:paraId="6639D101" w14:textId="7FB730EC" w:rsidR="00CC71B2" w:rsidRDefault="00CC71B2" w:rsidP="00CC71B2">
      <w:pPr>
        <w:spacing w:after="160" w:line="259" w:lineRule="auto"/>
        <w:rPr>
          <w:rFonts w:ascii="Arial" w:eastAsiaTheme="minorHAnsi" w:hAnsi="Arial" w:cs="Arial"/>
          <w:sz w:val="24"/>
          <w:szCs w:val="24"/>
        </w:rPr>
      </w:pPr>
      <w:r w:rsidRPr="00CC71B2">
        <w:rPr>
          <w:rFonts w:ascii="Arial" w:eastAsiaTheme="minorHAnsi" w:hAnsi="Arial" w:cs="Arial"/>
          <w:sz w:val="24"/>
          <w:szCs w:val="24"/>
        </w:rPr>
        <w:t>Listed below are examples of expense receipts</w:t>
      </w:r>
      <w:r>
        <w:rPr>
          <w:rFonts w:ascii="Arial" w:eastAsiaTheme="minorHAnsi" w:hAnsi="Arial" w:cs="Arial"/>
          <w:sz w:val="24"/>
          <w:szCs w:val="24"/>
        </w:rPr>
        <w:t xml:space="preserve"> you should retain</w:t>
      </w:r>
      <w:r w:rsidR="00CC39E3">
        <w:rPr>
          <w:rFonts w:ascii="Arial" w:eastAsiaTheme="minorHAnsi" w:hAnsi="Arial" w:cs="Arial"/>
          <w:sz w:val="24"/>
          <w:szCs w:val="24"/>
        </w:rPr>
        <w:t>:</w:t>
      </w:r>
    </w:p>
    <w:p w14:paraId="289D2210" w14:textId="026ADE65" w:rsidR="000F7634" w:rsidRPr="006E6F8B" w:rsidRDefault="000F7634" w:rsidP="00CC71B2">
      <w:pPr>
        <w:pStyle w:val="ListParagraph"/>
        <w:numPr>
          <w:ilvl w:val="0"/>
          <w:numId w:val="27"/>
        </w:numPr>
        <w:spacing w:after="160" w:line="259" w:lineRule="auto"/>
        <w:rPr>
          <w:rFonts w:ascii="Arial" w:hAnsi="Arial" w:cs="Arial"/>
          <w:b/>
          <w:i/>
          <w:sz w:val="28"/>
          <w:szCs w:val="28"/>
          <w:u w:val="single"/>
        </w:rPr>
      </w:pPr>
      <w:r w:rsidRPr="00CC71B2">
        <w:rPr>
          <w:rFonts w:ascii="Arial" w:eastAsiaTheme="minorHAnsi" w:hAnsi="Arial" w:cs="Arial"/>
          <w:sz w:val="24"/>
          <w:szCs w:val="24"/>
        </w:rPr>
        <w:t xml:space="preserve">Ground transportation, e.g., </w:t>
      </w:r>
      <w:r w:rsidR="00CC71B2" w:rsidRPr="00CC71B2">
        <w:rPr>
          <w:rFonts w:ascii="Arial" w:eastAsiaTheme="minorHAnsi" w:hAnsi="Arial" w:cs="Arial"/>
          <w:sz w:val="24"/>
          <w:szCs w:val="24"/>
        </w:rPr>
        <w:t>t</w:t>
      </w:r>
      <w:r w:rsidRPr="00CC71B2">
        <w:rPr>
          <w:rFonts w:ascii="Arial" w:eastAsiaTheme="minorHAnsi" w:hAnsi="Arial" w:cs="Arial"/>
          <w:sz w:val="24"/>
          <w:szCs w:val="24"/>
        </w:rPr>
        <w:t xml:space="preserve">axi, Uber, </w:t>
      </w:r>
      <w:r w:rsidR="00CC71B2" w:rsidRPr="00CC71B2">
        <w:rPr>
          <w:rFonts w:ascii="Arial" w:eastAsiaTheme="minorHAnsi" w:hAnsi="Arial" w:cs="Arial"/>
          <w:sz w:val="24"/>
          <w:szCs w:val="24"/>
        </w:rPr>
        <w:t>s</w:t>
      </w:r>
      <w:r w:rsidRPr="00CC71B2">
        <w:rPr>
          <w:rFonts w:ascii="Arial" w:eastAsiaTheme="minorHAnsi" w:hAnsi="Arial" w:cs="Arial"/>
          <w:sz w:val="24"/>
          <w:szCs w:val="24"/>
        </w:rPr>
        <w:t>ubway</w:t>
      </w:r>
      <w:r w:rsidR="00CC71B2" w:rsidRPr="00CC71B2">
        <w:rPr>
          <w:rFonts w:ascii="Arial" w:eastAsiaTheme="minorHAnsi" w:hAnsi="Arial" w:cs="Arial"/>
          <w:sz w:val="24"/>
          <w:szCs w:val="24"/>
        </w:rPr>
        <w:t>, etc.</w:t>
      </w:r>
    </w:p>
    <w:p w14:paraId="58E27712" w14:textId="539D462B" w:rsidR="006E6F8B" w:rsidRPr="00CC71B2" w:rsidRDefault="006E6F8B" w:rsidP="006E6F8B">
      <w:pPr>
        <w:pStyle w:val="ListParagraph"/>
        <w:numPr>
          <w:ilvl w:val="1"/>
          <w:numId w:val="27"/>
        </w:numPr>
        <w:spacing w:after="160" w:line="259" w:lineRule="auto"/>
        <w:rPr>
          <w:rFonts w:ascii="Arial" w:hAnsi="Arial" w:cs="Arial"/>
          <w:b/>
          <w:i/>
          <w:sz w:val="28"/>
          <w:szCs w:val="28"/>
          <w:u w:val="single"/>
        </w:rPr>
      </w:pPr>
      <w:r>
        <w:rPr>
          <w:rFonts w:ascii="Arial" w:eastAsiaTheme="minorHAnsi" w:hAnsi="Arial" w:cs="Arial"/>
          <w:sz w:val="24"/>
          <w:szCs w:val="24"/>
        </w:rPr>
        <w:t xml:space="preserve">You </w:t>
      </w:r>
      <w:r w:rsidRPr="006E6F8B">
        <w:rPr>
          <w:rFonts w:ascii="Arial" w:eastAsiaTheme="minorHAnsi" w:hAnsi="Arial" w:cs="Arial"/>
          <w:b/>
          <w:bCs/>
          <w:sz w:val="24"/>
          <w:szCs w:val="24"/>
          <w:u w:val="single"/>
        </w:rPr>
        <w:t xml:space="preserve">must </w:t>
      </w:r>
      <w:r>
        <w:rPr>
          <w:rFonts w:ascii="Arial" w:eastAsiaTheme="minorHAnsi" w:hAnsi="Arial" w:cs="Arial"/>
          <w:sz w:val="24"/>
          <w:szCs w:val="24"/>
        </w:rPr>
        <w:t>indicate the “from” and “to” location</w:t>
      </w:r>
      <w:r w:rsidR="00C364C1">
        <w:rPr>
          <w:rFonts w:ascii="Arial" w:eastAsiaTheme="minorHAnsi" w:hAnsi="Arial" w:cs="Arial"/>
          <w:sz w:val="24"/>
          <w:szCs w:val="24"/>
        </w:rPr>
        <w:t>s</w:t>
      </w:r>
      <w:r>
        <w:rPr>
          <w:rFonts w:ascii="Arial" w:eastAsiaTheme="minorHAnsi" w:hAnsi="Arial" w:cs="Arial"/>
          <w:sz w:val="24"/>
          <w:szCs w:val="24"/>
        </w:rPr>
        <w:t xml:space="preserve"> on ground transportation </w:t>
      </w:r>
      <w:proofErr w:type="gramStart"/>
      <w:r>
        <w:rPr>
          <w:rFonts w:ascii="Arial" w:eastAsiaTheme="minorHAnsi" w:hAnsi="Arial" w:cs="Arial"/>
          <w:sz w:val="24"/>
          <w:szCs w:val="24"/>
        </w:rPr>
        <w:t>receipt</w:t>
      </w:r>
      <w:r w:rsidR="00C364C1">
        <w:rPr>
          <w:rFonts w:ascii="Arial" w:eastAsiaTheme="minorHAnsi" w:hAnsi="Arial" w:cs="Arial"/>
          <w:sz w:val="24"/>
          <w:szCs w:val="24"/>
        </w:rPr>
        <w:t>s</w:t>
      </w:r>
      <w:proofErr w:type="gramEnd"/>
    </w:p>
    <w:p w14:paraId="1D1CE5B3" w14:textId="77777777" w:rsidR="004E45E0" w:rsidRPr="004E45E0" w:rsidRDefault="000F7634" w:rsidP="00CB6348">
      <w:pPr>
        <w:pStyle w:val="ListParagraph"/>
        <w:numPr>
          <w:ilvl w:val="0"/>
          <w:numId w:val="30"/>
        </w:numPr>
        <w:spacing w:after="160" w:line="259" w:lineRule="auto"/>
        <w:rPr>
          <w:rFonts w:ascii="Arial" w:hAnsi="Arial" w:cs="Arial"/>
          <w:b/>
          <w:i/>
          <w:sz w:val="28"/>
          <w:szCs w:val="28"/>
          <w:u w:val="single"/>
        </w:rPr>
      </w:pPr>
      <w:r w:rsidRPr="000F7634">
        <w:rPr>
          <w:rFonts w:ascii="Arial" w:eastAsiaTheme="minorHAnsi" w:hAnsi="Arial" w:cs="Arial"/>
          <w:sz w:val="24"/>
          <w:szCs w:val="24"/>
        </w:rPr>
        <w:t>L</w:t>
      </w:r>
      <w:r w:rsidR="00F14FBD" w:rsidRPr="000F7634">
        <w:rPr>
          <w:rFonts w:ascii="Arial" w:eastAsiaTheme="minorHAnsi" w:hAnsi="Arial" w:cs="Arial"/>
          <w:sz w:val="24"/>
          <w:szCs w:val="24"/>
        </w:rPr>
        <w:t>odging at a $0 balance</w:t>
      </w:r>
      <w:r w:rsidRPr="000F7634">
        <w:rPr>
          <w:rFonts w:ascii="Arial" w:eastAsiaTheme="minorHAnsi" w:hAnsi="Arial" w:cs="Arial"/>
          <w:sz w:val="24"/>
          <w:szCs w:val="24"/>
        </w:rPr>
        <w:t xml:space="preserve"> after checkout</w:t>
      </w:r>
      <w:r w:rsidR="00C364C1">
        <w:rPr>
          <w:rFonts w:ascii="Arial" w:eastAsiaTheme="minorHAnsi" w:hAnsi="Arial" w:cs="Arial"/>
          <w:sz w:val="24"/>
          <w:szCs w:val="24"/>
        </w:rPr>
        <w:t xml:space="preserve">.  </w:t>
      </w:r>
      <w:r w:rsidR="00E11A66">
        <w:rPr>
          <w:rFonts w:ascii="Arial" w:eastAsiaTheme="minorHAnsi" w:hAnsi="Arial" w:cs="Arial"/>
          <w:sz w:val="24"/>
          <w:szCs w:val="24"/>
        </w:rPr>
        <w:t>The traveler</w:t>
      </w:r>
      <w:r w:rsidR="004E45E0">
        <w:rPr>
          <w:rFonts w:ascii="Arial" w:eastAsiaTheme="minorHAnsi" w:hAnsi="Arial" w:cs="Arial"/>
          <w:sz w:val="24"/>
          <w:szCs w:val="24"/>
        </w:rPr>
        <w:t xml:space="preserve">’s name must appear on the </w:t>
      </w:r>
      <w:proofErr w:type="gramStart"/>
      <w:r w:rsidR="004E45E0">
        <w:rPr>
          <w:rFonts w:ascii="Arial" w:eastAsiaTheme="minorHAnsi" w:hAnsi="Arial" w:cs="Arial"/>
          <w:sz w:val="24"/>
          <w:szCs w:val="24"/>
        </w:rPr>
        <w:t>receipt</w:t>
      </w:r>
      <w:proofErr w:type="gramEnd"/>
    </w:p>
    <w:p w14:paraId="73783EA3" w14:textId="1CDC8BF8" w:rsidR="000F7634" w:rsidRPr="000F7634" w:rsidRDefault="004E45E0" w:rsidP="00CB6348">
      <w:pPr>
        <w:pStyle w:val="ListParagraph"/>
        <w:numPr>
          <w:ilvl w:val="0"/>
          <w:numId w:val="30"/>
        </w:numPr>
        <w:spacing w:after="160" w:line="259" w:lineRule="auto"/>
        <w:rPr>
          <w:rFonts w:ascii="Arial" w:hAnsi="Arial" w:cs="Arial"/>
          <w:b/>
          <w:i/>
          <w:sz w:val="28"/>
          <w:szCs w:val="28"/>
          <w:u w:val="single"/>
        </w:rPr>
      </w:pPr>
      <w:r>
        <w:rPr>
          <w:rFonts w:ascii="Arial" w:eastAsiaTheme="minorHAnsi" w:hAnsi="Arial" w:cs="Arial"/>
          <w:sz w:val="24"/>
          <w:szCs w:val="24"/>
        </w:rPr>
        <w:t xml:space="preserve">The traveler </w:t>
      </w:r>
      <w:r w:rsidR="00E11A66">
        <w:rPr>
          <w:rFonts w:ascii="Arial" w:eastAsiaTheme="minorHAnsi" w:hAnsi="Arial" w:cs="Arial"/>
          <w:sz w:val="24"/>
          <w:szCs w:val="24"/>
        </w:rPr>
        <w:t xml:space="preserve">must review the </w:t>
      </w:r>
      <w:r w:rsidR="00C6588B">
        <w:rPr>
          <w:rFonts w:ascii="Arial" w:eastAsiaTheme="minorHAnsi" w:hAnsi="Arial" w:cs="Arial"/>
          <w:sz w:val="24"/>
          <w:szCs w:val="24"/>
        </w:rPr>
        <w:t xml:space="preserve">lodging receipt for errors at the time of check-out, and bring a $0 balance receipt back to the EPS Department Travel Processor to be included in the travel </w:t>
      </w:r>
      <w:proofErr w:type="gramStart"/>
      <w:r w:rsidR="00C6588B">
        <w:rPr>
          <w:rFonts w:ascii="Arial" w:eastAsiaTheme="minorHAnsi" w:hAnsi="Arial" w:cs="Arial"/>
          <w:sz w:val="24"/>
          <w:szCs w:val="24"/>
        </w:rPr>
        <w:t>case</w:t>
      </w:r>
      <w:proofErr w:type="gramEnd"/>
    </w:p>
    <w:p w14:paraId="46E19314" w14:textId="77777777" w:rsidR="00EC2FD4" w:rsidRPr="004E45E0" w:rsidRDefault="000F7634" w:rsidP="00CB6348">
      <w:pPr>
        <w:pStyle w:val="ListParagraph"/>
        <w:numPr>
          <w:ilvl w:val="0"/>
          <w:numId w:val="30"/>
        </w:numPr>
        <w:spacing w:after="160" w:line="259" w:lineRule="auto"/>
        <w:rPr>
          <w:rFonts w:ascii="Arial" w:hAnsi="Arial" w:cs="Arial"/>
          <w:bCs/>
          <w:iCs/>
          <w:sz w:val="28"/>
          <w:szCs w:val="28"/>
        </w:rPr>
      </w:pPr>
      <w:bookmarkStart w:id="7" w:name="_Hlk145943979"/>
      <w:r w:rsidRPr="000F7634">
        <w:rPr>
          <w:rFonts w:ascii="Arial" w:eastAsiaTheme="minorHAnsi" w:hAnsi="Arial" w:cs="Arial"/>
          <w:sz w:val="24"/>
          <w:szCs w:val="24"/>
        </w:rPr>
        <w:t>Checked b</w:t>
      </w:r>
      <w:r w:rsidR="00F14FBD" w:rsidRPr="000F7634">
        <w:rPr>
          <w:rFonts w:ascii="Arial" w:eastAsiaTheme="minorHAnsi" w:hAnsi="Arial" w:cs="Arial"/>
          <w:sz w:val="24"/>
          <w:szCs w:val="24"/>
        </w:rPr>
        <w:t xml:space="preserve">aggage </w:t>
      </w:r>
      <w:proofErr w:type="gramStart"/>
      <w:r w:rsidR="00F14FBD" w:rsidRPr="000F7634">
        <w:rPr>
          <w:rFonts w:ascii="Arial" w:eastAsiaTheme="minorHAnsi" w:hAnsi="Arial" w:cs="Arial"/>
          <w:sz w:val="24"/>
          <w:szCs w:val="24"/>
        </w:rPr>
        <w:t>receipts</w:t>
      </w:r>
      <w:bookmarkEnd w:id="7"/>
      <w:proofErr w:type="gramEnd"/>
    </w:p>
    <w:p w14:paraId="1676C074" w14:textId="77777777" w:rsidR="004E45E0" w:rsidRPr="004E45E0" w:rsidRDefault="004E45E0" w:rsidP="004E45E0">
      <w:pPr>
        <w:spacing w:after="160" w:line="259" w:lineRule="auto"/>
        <w:rPr>
          <w:rFonts w:ascii="Arial" w:hAnsi="Arial" w:cs="Arial"/>
          <w:bCs/>
          <w:iCs/>
          <w:sz w:val="28"/>
          <w:szCs w:val="28"/>
        </w:rPr>
      </w:pPr>
    </w:p>
    <w:p w14:paraId="265F6335" w14:textId="77777777" w:rsidR="003F45E6" w:rsidRDefault="003F45E6" w:rsidP="00EC2FD4">
      <w:pPr>
        <w:spacing w:after="160" w:line="259" w:lineRule="auto"/>
        <w:rPr>
          <w:rFonts w:ascii="Arial" w:hAnsi="Arial" w:cs="Arial"/>
          <w:b/>
          <w:iCs/>
          <w:color w:val="FF0000"/>
          <w:sz w:val="28"/>
          <w:szCs w:val="28"/>
          <w:highlight w:val="yellow"/>
        </w:rPr>
      </w:pPr>
    </w:p>
    <w:p w14:paraId="527282D0" w14:textId="77777777" w:rsidR="00404878" w:rsidRDefault="00404878" w:rsidP="00EC2FD4">
      <w:pPr>
        <w:spacing w:after="160" w:line="259" w:lineRule="auto"/>
        <w:rPr>
          <w:rFonts w:ascii="Arial" w:hAnsi="Arial" w:cs="Arial"/>
          <w:b/>
          <w:iCs/>
          <w:color w:val="FF0000"/>
          <w:sz w:val="28"/>
          <w:szCs w:val="28"/>
          <w:highlight w:val="yellow"/>
        </w:rPr>
      </w:pPr>
    </w:p>
    <w:p w14:paraId="49B3E1D1" w14:textId="77777777" w:rsidR="00404878" w:rsidRDefault="00404878" w:rsidP="00EC2FD4">
      <w:pPr>
        <w:spacing w:after="160" w:line="259" w:lineRule="auto"/>
        <w:rPr>
          <w:rFonts w:ascii="Arial" w:hAnsi="Arial" w:cs="Arial"/>
          <w:b/>
          <w:iCs/>
          <w:color w:val="FF0000"/>
          <w:sz w:val="28"/>
          <w:szCs w:val="28"/>
          <w:highlight w:val="yellow"/>
        </w:rPr>
      </w:pPr>
    </w:p>
    <w:p w14:paraId="166BB150" w14:textId="7DB79B36" w:rsidR="00EC2FD4" w:rsidRPr="00404878" w:rsidRDefault="003F45E6" w:rsidP="003F45E6">
      <w:pPr>
        <w:spacing w:after="160" w:line="259" w:lineRule="auto"/>
        <w:jc w:val="center"/>
        <w:rPr>
          <w:rFonts w:ascii="Arial" w:hAnsi="Arial" w:cs="Arial"/>
          <w:bCs/>
          <w:iCs/>
          <w:sz w:val="24"/>
          <w:szCs w:val="24"/>
        </w:rPr>
      </w:pPr>
      <w:r w:rsidRPr="00404878">
        <w:rPr>
          <w:rFonts w:ascii="Arial" w:hAnsi="Arial" w:cs="Arial"/>
          <w:bCs/>
          <w:iCs/>
          <w:sz w:val="24"/>
          <w:szCs w:val="24"/>
          <w:highlight w:val="cyan"/>
        </w:rPr>
        <w:t>Please review the post-travel instructions on the next page to be aware of your responsibilities</w:t>
      </w:r>
      <w:r w:rsidR="00EC2FD4" w:rsidRPr="00404878">
        <w:rPr>
          <w:rFonts w:ascii="Arial" w:hAnsi="Arial" w:cs="Arial"/>
          <w:bCs/>
          <w:iCs/>
          <w:sz w:val="24"/>
          <w:szCs w:val="24"/>
        </w:rPr>
        <w:br w:type="page"/>
      </w:r>
    </w:p>
    <w:p w14:paraId="2C01F3D1" w14:textId="54A343C5" w:rsidR="00C52B8A" w:rsidRPr="007B1793" w:rsidRDefault="00C52B8A" w:rsidP="002A466E">
      <w:pPr>
        <w:shd w:val="clear" w:color="auto" w:fill="9CC2E5" w:themeFill="accent1" w:themeFillTint="99"/>
        <w:spacing w:after="160" w:line="259" w:lineRule="auto"/>
        <w:jc w:val="center"/>
        <w:rPr>
          <w:rFonts w:ascii="Arial" w:hAnsi="Arial" w:cs="Arial"/>
          <w:b/>
          <w:i/>
          <w:color w:val="002060"/>
          <w:sz w:val="28"/>
          <w:szCs w:val="28"/>
          <w:u w:val="single"/>
        </w:rPr>
      </w:pPr>
      <w:r w:rsidRPr="007B1793">
        <w:rPr>
          <w:rFonts w:ascii="Arial" w:hAnsi="Arial" w:cs="Arial"/>
          <w:b/>
          <w:i/>
          <w:color w:val="002060"/>
          <w:sz w:val="28"/>
          <w:szCs w:val="28"/>
          <w:u w:val="single"/>
        </w:rPr>
        <w:lastRenderedPageBreak/>
        <w:t>Post-Travel Instructions</w:t>
      </w:r>
    </w:p>
    <w:p w14:paraId="61F367D3" w14:textId="77777777" w:rsidR="00C52B8A" w:rsidRPr="00204BDB" w:rsidRDefault="00C52B8A" w:rsidP="00C52B8A">
      <w:pPr>
        <w:rPr>
          <w:rFonts w:ascii="Arial" w:hAnsi="Arial" w:cs="Arial"/>
          <w:sz w:val="24"/>
          <w:szCs w:val="24"/>
        </w:rPr>
      </w:pPr>
    </w:p>
    <w:p w14:paraId="51E2EDC1" w14:textId="3EDE086A" w:rsidR="00C52B8A" w:rsidRPr="0022318C" w:rsidRDefault="00C52B8A" w:rsidP="002A466E">
      <w:pPr>
        <w:shd w:val="clear" w:color="auto" w:fill="FFE599" w:themeFill="accent4" w:themeFillTint="66"/>
        <w:rPr>
          <w:rFonts w:ascii="Arial" w:hAnsi="Arial" w:cs="Arial"/>
          <w:b/>
          <w:bCs/>
          <w:color w:val="C45911" w:themeColor="accent2" w:themeShade="BF"/>
          <w:sz w:val="24"/>
          <w:szCs w:val="24"/>
        </w:rPr>
      </w:pPr>
      <w:r w:rsidRPr="00F72391">
        <w:rPr>
          <w:rFonts w:ascii="Arial" w:hAnsi="Arial" w:cs="Arial"/>
          <w:b/>
          <w:i/>
          <w:sz w:val="24"/>
          <w:szCs w:val="24"/>
        </w:rPr>
        <w:t xml:space="preserve">All </w:t>
      </w:r>
      <w:r w:rsidR="000F7634" w:rsidRPr="00F72391">
        <w:rPr>
          <w:rFonts w:ascii="Arial" w:hAnsi="Arial" w:cs="Arial"/>
          <w:b/>
          <w:i/>
          <w:sz w:val="24"/>
          <w:szCs w:val="24"/>
        </w:rPr>
        <w:t xml:space="preserve">post-travel forms, receipts, and </w:t>
      </w:r>
      <w:r w:rsidRPr="00F72391">
        <w:rPr>
          <w:rFonts w:ascii="Arial" w:hAnsi="Arial" w:cs="Arial"/>
          <w:b/>
          <w:i/>
          <w:sz w:val="24"/>
          <w:szCs w:val="24"/>
        </w:rPr>
        <w:t xml:space="preserve">documentation must be submitted to your department travel processor, </w:t>
      </w:r>
      <w:hyperlink r:id="rId18" w:history="1">
        <w:r w:rsidR="0022318C" w:rsidRPr="00993CAC">
          <w:rPr>
            <w:rStyle w:val="Hyperlink"/>
            <w:rFonts w:ascii="Arial" w:hAnsi="Arial" w:cs="Arial"/>
            <w:b/>
            <w:i/>
            <w:sz w:val="24"/>
            <w:szCs w:val="24"/>
          </w:rPr>
          <w:t>Hope.DeMello@nau.edu</w:t>
        </w:r>
      </w:hyperlink>
      <w:r w:rsidRPr="00F72391">
        <w:rPr>
          <w:rFonts w:ascii="Arial" w:hAnsi="Arial" w:cs="Arial"/>
          <w:b/>
          <w:i/>
          <w:sz w:val="24"/>
          <w:szCs w:val="24"/>
        </w:rPr>
        <w:t xml:space="preserve">, within </w:t>
      </w:r>
      <w:r w:rsidR="0022318C">
        <w:rPr>
          <w:rFonts w:ascii="Arial" w:hAnsi="Arial" w:cs="Arial"/>
          <w:b/>
          <w:i/>
          <w:color w:val="C00000"/>
          <w:sz w:val="24"/>
          <w:szCs w:val="24"/>
          <w:u w:val="single"/>
        </w:rPr>
        <w:t>four</w:t>
      </w:r>
      <w:r w:rsidRPr="00050A90">
        <w:rPr>
          <w:rFonts w:ascii="Arial" w:hAnsi="Arial" w:cs="Arial"/>
          <w:b/>
          <w:i/>
          <w:color w:val="C00000"/>
          <w:sz w:val="24"/>
          <w:szCs w:val="24"/>
          <w:u w:val="single"/>
        </w:rPr>
        <w:t xml:space="preserve"> (</w:t>
      </w:r>
      <w:r w:rsidR="0022318C">
        <w:rPr>
          <w:rFonts w:ascii="Arial" w:hAnsi="Arial" w:cs="Arial"/>
          <w:b/>
          <w:i/>
          <w:color w:val="C00000"/>
          <w:sz w:val="24"/>
          <w:szCs w:val="24"/>
          <w:u w:val="single"/>
        </w:rPr>
        <w:t>4</w:t>
      </w:r>
      <w:r w:rsidRPr="00050A90">
        <w:rPr>
          <w:rFonts w:ascii="Arial" w:hAnsi="Arial" w:cs="Arial"/>
          <w:b/>
          <w:i/>
          <w:color w:val="C00000"/>
          <w:sz w:val="24"/>
          <w:szCs w:val="24"/>
          <w:u w:val="single"/>
        </w:rPr>
        <w:t>) business days</w:t>
      </w:r>
      <w:r w:rsidRPr="00050A90">
        <w:rPr>
          <w:rFonts w:ascii="Arial" w:hAnsi="Arial" w:cs="Arial"/>
          <w:b/>
          <w:i/>
          <w:color w:val="C00000"/>
          <w:sz w:val="24"/>
          <w:szCs w:val="24"/>
        </w:rPr>
        <w:t xml:space="preserve"> </w:t>
      </w:r>
      <w:r w:rsidRPr="00F72391">
        <w:rPr>
          <w:rFonts w:ascii="Arial" w:hAnsi="Arial" w:cs="Arial"/>
          <w:b/>
          <w:i/>
          <w:sz w:val="24"/>
          <w:szCs w:val="24"/>
        </w:rPr>
        <w:t>of the completion of travel</w:t>
      </w:r>
      <w:r w:rsidRPr="00F72391">
        <w:rPr>
          <w:rFonts w:ascii="Arial" w:hAnsi="Arial" w:cs="Arial"/>
          <w:sz w:val="24"/>
          <w:szCs w:val="24"/>
        </w:rPr>
        <w:t xml:space="preserve">.  </w:t>
      </w:r>
      <w:r w:rsidR="0022318C" w:rsidRPr="0022318C">
        <w:rPr>
          <w:rFonts w:ascii="Arial" w:hAnsi="Arial" w:cs="Arial"/>
          <w:b/>
          <w:bCs/>
          <w:color w:val="C45911" w:themeColor="accent2" w:themeShade="BF"/>
          <w:sz w:val="24"/>
          <w:szCs w:val="24"/>
        </w:rPr>
        <w:t xml:space="preserve">The department travel processor must upload your forms, receipts, and documentation to your travel case </w:t>
      </w:r>
      <w:r w:rsidR="0022318C" w:rsidRPr="0022318C">
        <w:rPr>
          <w:rFonts w:ascii="Arial" w:hAnsi="Arial" w:cs="Arial"/>
          <w:b/>
          <w:bCs/>
          <w:color w:val="C45911" w:themeColor="accent2" w:themeShade="BF"/>
          <w:sz w:val="24"/>
          <w:szCs w:val="24"/>
          <w:u w:val="single"/>
        </w:rPr>
        <w:t>b</w:t>
      </w:r>
      <w:r w:rsidR="0022318C">
        <w:rPr>
          <w:rFonts w:ascii="Arial" w:hAnsi="Arial" w:cs="Arial"/>
          <w:b/>
          <w:bCs/>
          <w:color w:val="C45911" w:themeColor="accent2" w:themeShade="BF"/>
          <w:sz w:val="24"/>
          <w:szCs w:val="24"/>
          <w:u w:val="single"/>
        </w:rPr>
        <w:t>efore</w:t>
      </w:r>
      <w:r w:rsidR="0022318C" w:rsidRPr="0022318C">
        <w:rPr>
          <w:rFonts w:ascii="Arial" w:hAnsi="Arial" w:cs="Arial"/>
          <w:b/>
          <w:bCs/>
          <w:color w:val="C45911" w:themeColor="accent2" w:themeShade="BF"/>
          <w:sz w:val="24"/>
          <w:szCs w:val="24"/>
          <w:u w:val="single"/>
        </w:rPr>
        <w:t xml:space="preserve"> the end of the fifth business day</w:t>
      </w:r>
      <w:r w:rsidR="0022318C" w:rsidRPr="0022318C">
        <w:rPr>
          <w:rFonts w:ascii="Arial" w:hAnsi="Arial" w:cs="Arial"/>
          <w:b/>
          <w:bCs/>
          <w:color w:val="C45911" w:themeColor="accent2" w:themeShade="BF"/>
          <w:sz w:val="24"/>
          <w:szCs w:val="24"/>
        </w:rPr>
        <w:t>.</w:t>
      </w:r>
    </w:p>
    <w:p w14:paraId="4D242B72" w14:textId="443BBDD8" w:rsidR="00C52B8A" w:rsidRDefault="00C52B8A" w:rsidP="00C52B8A">
      <w:pPr>
        <w:spacing w:after="160" w:line="259" w:lineRule="auto"/>
        <w:rPr>
          <w:rFonts w:ascii="Arial" w:eastAsiaTheme="minorHAnsi" w:hAnsi="Arial" w:cs="Arial"/>
          <w:sz w:val="24"/>
          <w:szCs w:val="24"/>
        </w:rPr>
      </w:pPr>
    </w:p>
    <w:p w14:paraId="42EEDC83" w14:textId="1B06D887" w:rsidR="00F14FBD" w:rsidRPr="00F14FBD" w:rsidRDefault="00F14FBD" w:rsidP="002A466E">
      <w:pPr>
        <w:shd w:val="clear" w:color="auto" w:fill="C5E0B3" w:themeFill="accent6" w:themeFillTint="66"/>
        <w:spacing w:after="160" w:line="259" w:lineRule="auto"/>
        <w:rPr>
          <w:rFonts w:ascii="Arial" w:eastAsiaTheme="minorHAnsi" w:hAnsi="Arial" w:cs="Arial"/>
          <w:b/>
          <w:bCs/>
          <w:sz w:val="24"/>
          <w:szCs w:val="24"/>
        </w:rPr>
      </w:pPr>
      <w:r w:rsidRPr="00F72391">
        <w:rPr>
          <w:rFonts w:ascii="Arial" w:eastAsiaTheme="minorHAnsi" w:hAnsi="Arial" w:cs="Arial"/>
          <w:b/>
          <w:bCs/>
          <w:sz w:val="24"/>
          <w:szCs w:val="24"/>
        </w:rPr>
        <w:t xml:space="preserve">Travel forms can be located on this webpage: </w:t>
      </w:r>
      <w:hyperlink r:id="rId19" w:history="1">
        <w:r w:rsidRPr="00F72391">
          <w:rPr>
            <w:rFonts w:ascii="Arial" w:eastAsiaTheme="minorHAnsi" w:hAnsi="Arial" w:cs="Arial"/>
            <w:b/>
            <w:bCs/>
            <w:color w:val="0563C1" w:themeColor="hyperlink"/>
            <w:sz w:val="24"/>
            <w:szCs w:val="24"/>
            <w:u w:val="single"/>
          </w:rPr>
          <w:t>https://nau.edu/ed-psych/forms-checklists-manuals/</w:t>
        </w:r>
      </w:hyperlink>
      <w:r w:rsidRPr="00F72391">
        <w:rPr>
          <w:rFonts w:ascii="Arial" w:eastAsiaTheme="minorHAnsi" w:hAnsi="Arial" w:cs="Arial"/>
          <w:b/>
          <w:bCs/>
          <w:sz w:val="24"/>
          <w:szCs w:val="24"/>
        </w:rPr>
        <w:t xml:space="preserve"> (General Forms/Travel Related Documentation)</w:t>
      </w:r>
      <w:r w:rsidR="00E65866">
        <w:rPr>
          <w:rFonts w:ascii="Arial" w:eastAsiaTheme="minorHAnsi" w:hAnsi="Arial" w:cs="Arial"/>
          <w:b/>
          <w:bCs/>
          <w:sz w:val="24"/>
          <w:szCs w:val="24"/>
        </w:rPr>
        <w:t>.</w:t>
      </w:r>
    </w:p>
    <w:p w14:paraId="355458C8" w14:textId="77777777" w:rsidR="001B0998" w:rsidRDefault="001B0998" w:rsidP="001B0998">
      <w:pPr>
        <w:spacing w:after="160" w:line="259" w:lineRule="auto"/>
        <w:rPr>
          <w:rFonts w:ascii="Arial" w:eastAsiaTheme="minorHAnsi" w:hAnsi="Arial" w:cs="Arial"/>
          <w:b/>
          <w:bCs/>
          <w:sz w:val="24"/>
          <w:szCs w:val="24"/>
          <w:u w:val="single"/>
        </w:rPr>
      </w:pPr>
    </w:p>
    <w:p w14:paraId="4CC06DD6" w14:textId="40EF3F18" w:rsidR="00C52B8A" w:rsidRPr="001B0998" w:rsidRDefault="00C52B8A" w:rsidP="001B0998">
      <w:pPr>
        <w:pStyle w:val="ListParagraph"/>
        <w:numPr>
          <w:ilvl w:val="0"/>
          <w:numId w:val="41"/>
        </w:numPr>
        <w:spacing w:after="160" w:line="259" w:lineRule="auto"/>
        <w:rPr>
          <w:rFonts w:ascii="Arial" w:eastAsiaTheme="minorHAnsi" w:hAnsi="Arial" w:cs="Arial"/>
          <w:b/>
          <w:bCs/>
          <w:sz w:val="24"/>
          <w:szCs w:val="24"/>
          <w:u w:val="single"/>
        </w:rPr>
      </w:pPr>
      <w:r w:rsidRPr="001B0998">
        <w:rPr>
          <w:rFonts w:ascii="Arial" w:eastAsiaTheme="minorHAnsi" w:hAnsi="Arial" w:cs="Arial"/>
          <w:b/>
          <w:bCs/>
          <w:sz w:val="24"/>
          <w:szCs w:val="24"/>
          <w:u w:val="single"/>
        </w:rPr>
        <w:t>Submit a Travel Itinerary</w:t>
      </w:r>
      <w:r w:rsidR="000F7634" w:rsidRPr="001B0998">
        <w:rPr>
          <w:rFonts w:ascii="Arial" w:eastAsiaTheme="minorHAnsi" w:hAnsi="Arial" w:cs="Arial"/>
          <w:b/>
          <w:bCs/>
          <w:sz w:val="24"/>
          <w:szCs w:val="24"/>
          <w:u w:val="single"/>
        </w:rPr>
        <w:t xml:space="preserve"> (mandatory)</w:t>
      </w:r>
      <w:r w:rsidRPr="001B0998">
        <w:rPr>
          <w:rFonts w:ascii="Arial" w:eastAsiaTheme="minorHAnsi" w:hAnsi="Arial" w:cs="Arial"/>
          <w:b/>
          <w:bCs/>
          <w:sz w:val="24"/>
          <w:szCs w:val="24"/>
          <w:u w:val="single"/>
        </w:rPr>
        <w:t>:</w:t>
      </w:r>
    </w:p>
    <w:p w14:paraId="134D1921" w14:textId="6B3A2A63" w:rsidR="00C52B8A" w:rsidRDefault="00C52B8A" w:rsidP="00D81AD4">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Travel Itinerary can be located </w:t>
      </w:r>
      <w:r w:rsidR="00F14FBD">
        <w:rPr>
          <w:rFonts w:ascii="Arial" w:eastAsiaTheme="minorHAnsi" w:hAnsi="Arial" w:cs="Arial"/>
          <w:sz w:val="24"/>
          <w:szCs w:val="24"/>
        </w:rPr>
        <w:t xml:space="preserve">on the above listed </w:t>
      </w:r>
      <w:proofErr w:type="gramStart"/>
      <w:r w:rsidR="00F14FBD">
        <w:rPr>
          <w:rFonts w:ascii="Arial" w:eastAsiaTheme="minorHAnsi" w:hAnsi="Arial" w:cs="Arial"/>
          <w:sz w:val="24"/>
          <w:szCs w:val="24"/>
        </w:rPr>
        <w:t>link</w:t>
      </w:r>
      <w:proofErr w:type="gramEnd"/>
    </w:p>
    <w:p w14:paraId="317919AB" w14:textId="4B016DAA" w:rsidR="00B214F7" w:rsidRDefault="00B214F7"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Example of a completed travel itinerary is also available on the above </w:t>
      </w:r>
      <w:proofErr w:type="gramStart"/>
      <w:r>
        <w:rPr>
          <w:rFonts w:ascii="Arial" w:eastAsiaTheme="minorHAnsi" w:hAnsi="Arial" w:cs="Arial"/>
          <w:sz w:val="24"/>
          <w:szCs w:val="24"/>
        </w:rPr>
        <w:t>link</w:t>
      </w:r>
      <w:proofErr w:type="gramEnd"/>
    </w:p>
    <w:p w14:paraId="5BD04002" w14:textId="30EBA438" w:rsidR="00B214F7" w:rsidRDefault="00B214F7" w:rsidP="00B61D89">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Please refer to the instructions at the top of the form</w:t>
      </w:r>
    </w:p>
    <w:p w14:paraId="625D1AE1" w14:textId="5DF38514" w:rsidR="00C52B8A" w:rsidRDefault="00C52B8A" w:rsidP="00B61D89">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Please complete this form in detail</w:t>
      </w:r>
    </w:p>
    <w:p w14:paraId="5106B0E8" w14:textId="7EFE2D6B" w:rsidR="0018001D" w:rsidRPr="00B61D89" w:rsidRDefault="006E6F8B" w:rsidP="00B61D89">
      <w:pPr>
        <w:pStyle w:val="ListParagraph"/>
        <w:numPr>
          <w:ilvl w:val="3"/>
          <w:numId w:val="27"/>
        </w:numPr>
        <w:spacing w:after="160" w:line="259" w:lineRule="auto"/>
        <w:rPr>
          <w:rFonts w:ascii="Arial" w:eastAsiaTheme="minorHAnsi" w:hAnsi="Arial" w:cs="Arial"/>
          <w:sz w:val="24"/>
          <w:szCs w:val="24"/>
        </w:rPr>
      </w:pPr>
      <w:r w:rsidRPr="00CE5F61">
        <w:rPr>
          <w:rFonts w:ascii="Arial" w:eastAsiaTheme="minorHAnsi" w:hAnsi="Arial" w:cs="Arial"/>
          <w:b/>
          <w:bCs/>
          <w:sz w:val="24"/>
          <w:szCs w:val="24"/>
          <w:u w:val="single"/>
        </w:rPr>
        <w:t>Each da</w:t>
      </w:r>
      <w:r w:rsidR="0018001D" w:rsidRPr="00CE5F61">
        <w:rPr>
          <w:rFonts w:ascii="Arial" w:eastAsiaTheme="minorHAnsi" w:hAnsi="Arial" w:cs="Arial"/>
          <w:b/>
          <w:bCs/>
          <w:sz w:val="24"/>
          <w:szCs w:val="24"/>
          <w:u w:val="single"/>
        </w:rPr>
        <w:t>y</w:t>
      </w:r>
      <w:r w:rsidR="0018001D" w:rsidRPr="009728B2">
        <w:rPr>
          <w:rFonts w:ascii="Arial" w:eastAsiaTheme="minorHAnsi" w:hAnsi="Arial" w:cs="Arial"/>
          <w:sz w:val="24"/>
          <w:szCs w:val="24"/>
        </w:rPr>
        <w:t xml:space="preserve"> and </w:t>
      </w:r>
      <w:r w:rsidR="0018001D" w:rsidRPr="00CE5F61">
        <w:rPr>
          <w:rFonts w:ascii="Arial" w:eastAsiaTheme="minorHAnsi" w:hAnsi="Arial" w:cs="Arial"/>
          <w:b/>
          <w:bCs/>
          <w:sz w:val="24"/>
          <w:szCs w:val="24"/>
          <w:u w:val="single"/>
        </w:rPr>
        <w:t>every location change</w:t>
      </w:r>
      <w:r w:rsidR="0018001D" w:rsidRPr="009728B2">
        <w:rPr>
          <w:rFonts w:ascii="Arial" w:eastAsiaTheme="minorHAnsi" w:hAnsi="Arial" w:cs="Arial"/>
          <w:sz w:val="24"/>
          <w:szCs w:val="24"/>
        </w:rPr>
        <w:t xml:space="preserve"> within each day</w:t>
      </w:r>
      <w:r w:rsidR="00CE5F61">
        <w:rPr>
          <w:rFonts w:ascii="Arial" w:eastAsiaTheme="minorHAnsi" w:hAnsi="Arial" w:cs="Arial"/>
          <w:sz w:val="24"/>
          <w:szCs w:val="24"/>
        </w:rPr>
        <w:t xml:space="preserve"> when in travel status</w:t>
      </w:r>
      <w:r w:rsidR="0018001D" w:rsidRPr="009728B2">
        <w:rPr>
          <w:rFonts w:ascii="Arial" w:eastAsiaTheme="minorHAnsi" w:hAnsi="Arial" w:cs="Arial"/>
          <w:sz w:val="24"/>
          <w:szCs w:val="24"/>
        </w:rPr>
        <w:t>,</w:t>
      </w:r>
      <w:r w:rsidR="0018001D">
        <w:rPr>
          <w:rFonts w:ascii="Arial" w:eastAsiaTheme="minorHAnsi" w:hAnsi="Arial" w:cs="Arial"/>
          <w:sz w:val="24"/>
          <w:szCs w:val="24"/>
        </w:rPr>
        <w:t xml:space="preserve"> </w:t>
      </w:r>
      <w:r w:rsidR="009728B2">
        <w:rPr>
          <w:rFonts w:ascii="Arial" w:eastAsiaTheme="minorHAnsi" w:hAnsi="Arial" w:cs="Arial"/>
          <w:sz w:val="24"/>
          <w:szCs w:val="24"/>
        </w:rPr>
        <w:t xml:space="preserve">along with </w:t>
      </w:r>
      <w:r w:rsidR="00CE5F61">
        <w:rPr>
          <w:rFonts w:ascii="Arial" w:eastAsiaTheme="minorHAnsi" w:hAnsi="Arial" w:cs="Arial"/>
          <w:sz w:val="24"/>
          <w:szCs w:val="24"/>
        </w:rPr>
        <w:t>departure and arrival times,</w:t>
      </w:r>
      <w:r w:rsidR="009728B2">
        <w:rPr>
          <w:rFonts w:ascii="Arial" w:eastAsiaTheme="minorHAnsi" w:hAnsi="Arial" w:cs="Arial"/>
          <w:sz w:val="24"/>
          <w:szCs w:val="24"/>
        </w:rPr>
        <w:t xml:space="preserve"> </w:t>
      </w:r>
      <w:r w:rsidR="0018001D" w:rsidRPr="00CE5F61">
        <w:rPr>
          <w:rFonts w:ascii="Arial" w:eastAsiaTheme="minorHAnsi" w:hAnsi="Arial" w:cs="Arial"/>
          <w:b/>
          <w:bCs/>
          <w:sz w:val="24"/>
          <w:szCs w:val="24"/>
          <w:highlight w:val="yellow"/>
          <w:u w:val="single"/>
        </w:rPr>
        <w:t>must</w:t>
      </w:r>
      <w:r w:rsidR="0018001D">
        <w:rPr>
          <w:rFonts w:ascii="Arial" w:eastAsiaTheme="minorHAnsi" w:hAnsi="Arial" w:cs="Arial"/>
          <w:sz w:val="24"/>
          <w:szCs w:val="24"/>
        </w:rPr>
        <w:t xml:space="preserve"> be reflected on the Travel</w:t>
      </w:r>
      <w:r>
        <w:rPr>
          <w:rFonts w:ascii="Arial" w:eastAsiaTheme="minorHAnsi" w:hAnsi="Arial" w:cs="Arial"/>
          <w:sz w:val="24"/>
          <w:szCs w:val="24"/>
        </w:rPr>
        <w:t xml:space="preserve"> </w:t>
      </w:r>
      <w:r w:rsidR="009728B2">
        <w:rPr>
          <w:rFonts w:ascii="Arial" w:eastAsiaTheme="minorHAnsi" w:hAnsi="Arial" w:cs="Arial"/>
          <w:sz w:val="24"/>
          <w:szCs w:val="24"/>
        </w:rPr>
        <w:t>Itinerary,</w:t>
      </w:r>
      <w:r w:rsidR="0018001D">
        <w:rPr>
          <w:rFonts w:ascii="Arial" w:eastAsiaTheme="minorHAnsi" w:hAnsi="Arial" w:cs="Arial"/>
          <w:sz w:val="24"/>
          <w:szCs w:val="24"/>
        </w:rPr>
        <w:t xml:space="preserve"> for example:</w:t>
      </w:r>
    </w:p>
    <w:p w14:paraId="2667B0DC" w14:textId="39BED7C9" w:rsidR="009728B2" w:rsidRDefault="00C87A62" w:rsidP="009728B2">
      <w:pPr>
        <w:pStyle w:val="ListParagraph"/>
        <w:spacing w:after="160" w:line="259" w:lineRule="auto"/>
        <w:ind w:left="1800"/>
        <w:rPr>
          <w:rFonts w:ascii="Arial" w:eastAsiaTheme="minorHAnsi" w:hAnsi="Arial" w:cs="Arial"/>
          <w:sz w:val="24"/>
          <w:szCs w:val="24"/>
        </w:rPr>
      </w:pPr>
      <w:r>
        <w:rPr>
          <w:noProof/>
        </w:rPr>
        <w:drawing>
          <wp:inline distT="0" distB="0" distL="0" distR="0" wp14:anchorId="69690ADD" wp14:editId="4599232C">
            <wp:extent cx="3538463" cy="4219575"/>
            <wp:effectExtent l="0" t="0" r="508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0"/>
                    <a:stretch>
                      <a:fillRect/>
                    </a:stretch>
                  </pic:blipFill>
                  <pic:spPr>
                    <a:xfrm>
                      <a:off x="0" y="0"/>
                      <a:ext cx="3593247" cy="4284904"/>
                    </a:xfrm>
                    <a:prstGeom prst="rect">
                      <a:avLst/>
                    </a:prstGeom>
                  </pic:spPr>
                </pic:pic>
              </a:graphicData>
            </a:graphic>
          </wp:inline>
        </w:drawing>
      </w:r>
    </w:p>
    <w:p w14:paraId="49C42351" w14:textId="4930E162" w:rsidR="009728B2" w:rsidRDefault="009728B2"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lastRenderedPageBreak/>
        <w:t xml:space="preserve">Add additional lines within a travel day if </w:t>
      </w:r>
      <w:proofErr w:type="gramStart"/>
      <w:r>
        <w:rPr>
          <w:rFonts w:ascii="Arial" w:eastAsiaTheme="minorHAnsi" w:hAnsi="Arial" w:cs="Arial"/>
          <w:sz w:val="24"/>
          <w:szCs w:val="24"/>
        </w:rPr>
        <w:t>needed</w:t>
      </w:r>
      <w:proofErr w:type="gramEnd"/>
    </w:p>
    <w:p w14:paraId="62452C33" w14:textId="2949A02A" w:rsidR="00B214F7" w:rsidRDefault="00B214F7"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Cut-n-paste additional day</w:t>
      </w:r>
      <w:r w:rsidR="00CE5F61">
        <w:rPr>
          <w:rFonts w:ascii="Arial" w:eastAsiaTheme="minorHAnsi" w:hAnsi="Arial" w:cs="Arial"/>
          <w:sz w:val="24"/>
          <w:szCs w:val="24"/>
        </w:rPr>
        <w:t xml:space="preserve"> section(s)</w:t>
      </w:r>
      <w:r>
        <w:rPr>
          <w:rFonts w:ascii="Arial" w:eastAsiaTheme="minorHAnsi" w:hAnsi="Arial" w:cs="Arial"/>
          <w:sz w:val="24"/>
          <w:szCs w:val="24"/>
        </w:rPr>
        <w:t xml:space="preserve"> using the previous lines </w:t>
      </w:r>
      <w:r w:rsidR="0022318C">
        <w:rPr>
          <w:rFonts w:ascii="Arial" w:eastAsiaTheme="minorHAnsi" w:hAnsi="Arial" w:cs="Arial"/>
          <w:sz w:val="24"/>
          <w:szCs w:val="24"/>
        </w:rPr>
        <w:t xml:space="preserve">within the form </w:t>
      </w:r>
      <w:r>
        <w:rPr>
          <w:rFonts w:ascii="Arial" w:eastAsiaTheme="minorHAnsi" w:hAnsi="Arial" w:cs="Arial"/>
          <w:sz w:val="24"/>
          <w:szCs w:val="24"/>
        </w:rPr>
        <w:t>if your travel continues past Day 4</w:t>
      </w:r>
      <w:r w:rsidR="00034E7D">
        <w:rPr>
          <w:rFonts w:ascii="Arial" w:eastAsiaTheme="minorHAnsi" w:hAnsi="Arial" w:cs="Arial"/>
          <w:sz w:val="24"/>
          <w:szCs w:val="24"/>
        </w:rPr>
        <w:t xml:space="preserve"> – relabel newly added </w:t>
      </w:r>
      <w:proofErr w:type="gramStart"/>
      <w:r w:rsidR="00034E7D">
        <w:rPr>
          <w:rFonts w:ascii="Arial" w:eastAsiaTheme="minorHAnsi" w:hAnsi="Arial" w:cs="Arial"/>
          <w:sz w:val="24"/>
          <w:szCs w:val="24"/>
        </w:rPr>
        <w:t>sections</w:t>
      </w:r>
      <w:proofErr w:type="gramEnd"/>
      <w:r w:rsidR="00034E7D">
        <w:rPr>
          <w:rFonts w:ascii="Arial" w:eastAsiaTheme="minorHAnsi" w:hAnsi="Arial" w:cs="Arial"/>
          <w:sz w:val="24"/>
          <w:szCs w:val="24"/>
        </w:rPr>
        <w:t xml:space="preserve"> </w:t>
      </w:r>
    </w:p>
    <w:p w14:paraId="5DD27418" w14:textId="42C80211" w:rsidR="00CE5F61" w:rsidRPr="00D81AD4" w:rsidRDefault="00CE5F61" w:rsidP="00B214F7">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Delete unused travel day </w:t>
      </w:r>
      <w:proofErr w:type="gramStart"/>
      <w:r>
        <w:rPr>
          <w:rFonts w:ascii="Arial" w:eastAsiaTheme="minorHAnsi" w:hAnsi="Arial" w:cs="Arial"/>
          <w:sz w:val="24"/>
          <w:szCs w:val="24"/>
        </w:rPr>
        <w:t>sections</w:t>
      </w:r>
      <w:proofErr w:type="gramEnd"/>
      <w:r>
        <w:rPr>
          <w:rFonts w:ascii="Arial" w:eastAsiaTheme="minorHAnsi" w:hAnsi="Arial" w:cs="Arial"/>
          <w:sz w:val="24"/>
          <w:szCs w:val="24"/>
        </w:rPr>
        <w:t xml:space="preserve"> </w:t>
      </w:r>
    </w:p>
    <w:p w14:paraId="216A992F" w14:textId="6BE178B3" w:rsidR="00A61428" w:rsidRDefault="00A61428" w:rsidP="00C52B8A">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Consider reflecting your travel starting and ending at your duty </w:t>
      </w:r>
      <w:proofErr w:type="gramStart"/>
      <w:r>
        <w:rPr>
          <w:rFonts w:ascii="Arial" w:eastAsiaTheme="minorHAnsi" w:hAnsi="Arial" w:cs="Arial"/>
          <w:sz w:val="24"/>
          <w:szCs w:val="24"/>
        </w:rPr>
        <w:t>post</w:t>
      </w:r>
      <w:proofErr w:type="gramEnd"/>
    </w:p>
    <w:p w14:paraId="799E720F" w14:textId="5AA4F3D7" w:rsidR="00A61428" w:rsidRDefault="00A61428" w:rsidP="00A61428">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you reflect your travel starting and/or ending from your residence, commute miles will be </w:t>
      </w:r>
      <w:proofErr w:type="gramStart"/>
      <w:r>
        <w:rPr>
          <w:rFonts w:ascii="Arial" w:eastAsiaTheme="minorHAnsi" w:hAnsi="Arial" w:cs="Arial"/>
          <w:sz w:val="24"/>
          <w:szCs w:val="24"/>
        </w:rPr>
        <w:t>deducted</w:t>
      </w:r>
      <w:proofErr w:type="gramEnd"/>
    </w:p>
    <w:p w14:paraId="15EFF659" w14:textId="0AAE91BB" w:rsidR="00404878" w:rsidRPr="00404878" w:rsidRDefault="00B214F7" w:rsidP="0040487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claiming meal expense reimbursement, please note what meals </w:t>
      </w:r>
      <w:r w:rsidRPr="00B214F7">
        <w:rPr>
          <w:rFonts w:ascii="Arial" w:eastAsiaTheme="minorHAnsi" w:hAnsi="Arial" w:cs="Arial"/>
          <w:b/>
          <w:bCs/>
          <w:sz w:val="24"/>
          <w:szCs w:val="24"/>
          <w:u w:val="single"/>
        </w:rPr>
        <w:t>were</w:t>
      </w:r>
      <w:r>
        <w:rPr>
          <w:rFonts w:ascii="Arial" w:eastAsiaTheme="minorHAnsi" w:hAnsi="Arial" w:cs="Arial"/>
          <w:sz w:val="24"/>
          <w:szCs w:val="24"/>
        </w:rPr>
        <w:t xml:space="preserve"> provided in the “M&amp;IE Claim” section of the </w:t>
      </w:r>
      <w:proofErr w:type="gramStart"/>
      <w:r>
        <w:rPr>
          <w:rFonts w:ascii="Arial" w:eastAsiaTheme="minorHAnsi" w:hAnsi="Arial" w:cs="Arial"/>
          <w:sz w:val="24"/>
          <w:szCs w:val="24"/>
        </w:rPr>
        <w:t>form</w:t>
      </w:r>
      <w:proofErr w:type="gramEnd"/>
    </w:p>
    <w:p w14:paraId="1E369210" w14:textId="66C26697" w:rsidR="00404878" w:rsidRDefault="00B214F7" w:rsidP="00EC2FD4">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If claiming mileage reimbursement</w:t>
      </w:r>
      <w:r w:rsidR="00404878">
        <w:rPr>
          <w:rFonts w:ascii="Arial" w:eastAsiaTheme="minorHAnsi" w:hAnsi="Arial" w:cs="Arial"/>
          <w:sz w:val="24"/>
          <w:szCs w:val="24"/>
        </w:rPr>
        <w:t>, not</w:t>
      </w:r>
      <w:r w:rsidR="001B0998">
        <w:rPr>
          <w:rFonts w:ascii="Arial" w:eastAsiaTheme="minorHAnsi" w:hAnsi="Arial" w:cs="Arial"/>
          <w:sz w:val="24"/>
          <w:szCs w:val="24"/>
        </w:rPr>
        <w:t>e</w:t>
      </w:r>
      <w:r w:rsidR="00404878">
        <w:rPr>
          <w:rFonts w:ascii="Arial" w:eastAsiaTheme="minorHAnsi" w:hAnsi="Arial" w:cs="Arial"/>
          <w:sz w:val="24"/>
          <w:szCs w:val="24"/>
        </w:rPr>
        <w:t xml:space="preserve"> that in the “comments” section of the </w:t>
      </w:r>
      <w:proofErr w:type="gramStart"/>
      <w:r w:rsidR="00404878">
        <w:rPr>
          <w:rFonts w:ascii="Arial" w:eastAsiaTheme="minorHAnsi" w:hAnsi="Arial" w:cs="Arial"/>
          <w:sz w:val="24"/>
          <w:szCs w:val="24"/>
        </w:rPr>
        <w:t>form</w:t>
      </w:r>
      <w:proofErr w:type="gramEnd"/>
    </w:p>
    <w:p w14:paraId="0F6DD3CE" w14:textId="3430EB15" w:rsidR="004E5F2C" w:rsidRPr="00D40FA5" w:rsidRDefault="003E7058" w:rsidP="00D40FA5">
      <w:pPr>
        <w:pStyle w:val="ListParagraph"/>
        <w:numPr>
          <w:ilvl w:val="0"/>
          <w:numId w:val="27"/>
        </w:numPr>
        <w:spacing w:after="160" w:line="259" w:lineRule="auto"/>
        <w:rPr>
          <w:rFonts w:ascii="Arial" w:eastAsiaTheme="minorHAnsi" w:hAnsi="Arial" w:cs="Arial"/>
          <w:b/>
          <w:bCs/>
          <w:sz w:val="24"/>
          <w:szCs w:val="24"/>
          <w:u w:val="single"/>
        </w:rPr>
      </w:pPr>
      <w:r w:rsidRPr="003E7058">
        <w:rPr>
          <w:rFonts w:ascii="Arial" w:eastAsiaTheme="minorHAnsi" w:hAnsi="Arial" w:cs="Arial"/>
          <w:b/>
          <w:bCs/>
          <w:sz w:val="24"/>
          <w:szCs w:val="24"/>
          <w:u w:val="single"/>
        </w:rPr>
        <w:t xml:space="preserve">Mileage </w:t>
      </w:r>
      <w:r w:rsidR="00404878">
        <w:rPr>
          <w:rFonts w:ascii="Arial" w:eastAsiaTheme="minorHAnsi" w:hAnsi="Arial" w:cs="Arial"/>
          <w:b/>
          <w:bCs/>
          <w:sz w:val="24"/>
          <w:szCs w:val="24"/>
          <w:u w:val="single"/>
        </w:rPr>
        <w:t>Reimbursement</w:t>
      </w:r>
      <w:r w:rsidRPr="00D40FA5">
        <w:rPr>
          <w:rFonts w:ascii="Arial" w:eastAsiaTheme="minorHAnsi" w:hAnsi="Arial" w:cs="Arial"/>
          <w:b/>
          <w:bCs/>
          <w:sz w:val="24"/>
          <w:szCs w:val="24"/>
          <w:u w:val="single"/>
        </w:rPr>
        <w:t>:</w:t>
      </w:r>
    </w:p>
    <w:p w14:paraId="3799103B" w14:textId="77777777" w:rsidR="00404878" w:rsidRDefault="00404878" w:rsidP="0040487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Remember: You MUST be a university authorized driver to be reimbursed for any vehicle related expenses, e.g., mileage, parking, etc.</w:t>
      </w:r>
    </w:p>
    <w:p w14:paraId="3977CE59" w14:textId="0045799B" w:rsidR="00404878" w:rsidRDefault="00404878" w:rsidP="0040487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If using odometer readings for mileage reimbursement, use the Mileage Log </w:t>
      </w:r>
    </w:p>
    <w:p w14:paraId="79E513E7" w14:textId="77777777" w:rsidR="00404878" w:rsidRDefault="00404878" w:rsidP="00404878">
      <w:pPr>
        <w:pStyle w:val="ListParagraph"/>
        <w:numPr>
          <w:ilvl w:val="2"/>
          <w:numId w:val="27"/>
        </w:numPr>
        <w:spacing w:after="160" w:line="259" w:lineRule="auto"/>
        <w:rPr>
          <w:rFonts w:ascii="Arial" w:eastAsiaTheme="minorHAnsi" w:hAnsi="Arial" w:cs="Arial"/>
          <w:sz w:val="24"/>
          <w:szCs w:val="24"/>
        </w:rPr>
      </w:pPr>
      <w:r>
        <w:rPr>
          <w:rFonts w:ascii="Arial" w:eastAsiaTheme="minorHAnsi" w:hAnsi="Arial" w:cs="Arial"/>
          <w:sz w:val="24"/>
          <w:szCs w:val="24"/>
        </w:rPr>
        <w:t xml:space="preserve">The Mileage Log can be located on the above listed </w:t>
      </w:r>
      <w:proofErr w:type="gramStart"/>
      <w:r>
        <w:rPr>
          <w:rFonts w:ascii="Arial" w:eastAsiaTheme="minorHAnsi" w:hAnsi="Arial" w:cs="Arial"/>
          <w:sz w:val="24"/>
          <w:szCs w:val="24"/>
        </w:rPr>
        <w:t>link</w:t>
      </w:r>
      <w:proofErr w:type="gramEnd"/>
    </w:p>
    <w:p w14:paraId="1CA3C33A" w14:textId="53B746DD" w:rsidR="00404878" w:rsidRPr="00EC2FD4" w:rsidRDefault="00404878" w:rsidP="00404878">
      <w:pPr>
        <w:pStyle w:val="ListParagraph"/>
        <w:numPr>
          <w:ilvl w:val="1"/>
          <w:numId w:val="27"/>
        </w:numPr>
        <w:spacing w:after="160" w:line="259" w:lineRule="auto"/>
        <w:rPr>
          <w:rFonts w:ascii="Arial" w:eastAsiaTheme="minorHAnsi" w:hAnsi="Arial" w:cs="Arial"/>
          <w:sz w:val="24"/>
          <w:szCs w:val="24"/>
        </w:rPr>
      </w:pPr>
      <w:r w:rsidRPr="00EC2FD4">
        <w:rPr>
          <w:rFonts w:ascii="Arial" w:eastAsiaTheme="minorHAnsi" w:hAnsi="Arial" w:cs="Arial"/>
          <w:sz w:val="24"/>
          <w:szCs w:val="24"/>
        </w:rPr>
        <w:t>If not using odometer readings, you will need to provide a Google Maps or MapQuest printout to accompany your trip itinerary (for a round-trip mileage reimbursement, a one-way mileage printout will suffice)</w:t>
      </w:r>
    </w:p>
    <w:p w14:paraId="72B136E4" w14:textId="2E5E10C7" w:rsidR="003E7058" w:rsidRPr="003E7058" w:rsidRDefault="003E7058" w:rsidP="003E7058">
      <w:pPr>
        <w:pStyle w:val="ListParagraph"/>
        <w:numPr>
          <w:ilvl w:val="0"/>
          <w:numId w:val="27"/>
        </w:numPr>
        <w:spacing w:after="160" w:line="259" w:lineRule="auto"/>
        <w:rPr>
          <w:rFonts w:ascii="Arial" w:eastAsiaTheme="minorHAnsi" w:hAnsi="Arial" w:cs="Arial"/>
          <w:b/>
          <w:bCs/>
          <w:sz w:val="24"/>
          <w:szCs w:val="24"/>
          <w:u w:val="single"/>
        </w:rPr>
      </w:pPr>
      <w:r w:rsidRPr="003E7058">
        <w:rPr>
          <w:rFonts w:ascii="Arial" w:eastAsiaTheme="minorHAnsi" w:hAnsi="Arial" w:cs="Arial"/>
          <w:b/>
          <w:bCs/>
          <w:sz w:val="24"/>
          <w:szCs w:val="24"/>
          <w:u w:val="single"/>
        </w:rPr>
        <w:t>Lodging Receipt</w:t>
      </w:r>
      <w:r w:rsidR="0014165C">
        <w:rPr>
          <w:rFonts w:ascii="Arial" w:eastAsiaTheme="minorHAnsi" w:hAnsi="Arial" w:cs="Arial"/>
          <w:b/>
          <w:bCs/>
          <w:sz w:val="24"/>
          <w:szCs w:val="24"/>
          <w:u w:val="single"/>
        </w:rPr>
        <w:t xml:space="preserve"> (if claiming lodging </w:t>
      </w:r>
      <w:r w:rsidR="00EC2FD4">
        <w:rPr>
          <w:rFonts w:ascii="Arial" w:eastAsiaTheme="minorHAnsi" w:hAnsi="Arial" w:cs="Arial"/>
          <w:b/>
          <w:bCs/>
          <w:sz w:val="24"/>
          <w:szCs w:val="24"/>
          <w:u w:val="single"/>
        </w:rPr>
        <w:t>expense payment</w:t>
      </w:r>
      <w:r w:rsidR="0014165C">
        <w:rPr>
          <w:rFonts w:ascii="Arial" w:eastAsiaTheme="minorHAnsi" w:hAnsi="Arial" w:cs="Arial"/>
          <w:b/>
          <w:bCs/>
          <w:sz w:val="24"/>
          <w:szCs w:val="24"/>
          <w:u w:val="single"/>
        </w:rPr>
        <w:t>)</w:t>
      </w:r>
      <w:r w:rsidRPr="003E7058">
        <w:rPr>
          <w:rFonts w:ascii="Arial" w:eastAsiaTheme="minorHAnsi" w:hAnsi="Arial" w:cs="Arial"/>
          <w:b/>
          <w:bCs/>
          <w:sz w:val="24"/>
          <w:szCs w:val="24"/>
          <w:u w:val="single"/>
        </w:rPr>
        <w:t>:</w:t>
      </w:r>
    </w:p>
    <w:p w14:paraId="36DC2CA6" w14:textId="7A7DD460" w:rsidR="003E7058" w:rsidRDefault="0014165C" w:rsidP="003E7058">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Provide a lodging receipt reflecting a $0.00 balance after check</w:t>
      </w:r>
      <w:r w:rsidR="00CC71B2">
        <w:rPr>
          <w:rFonts w:ascii="Arial" w:eastAsiaTheme="minorHAnsi" w:hAnsi="Arial" w:cs="Arial"/>
          <w:sz w:val="24"/>
          <w:szCs w:val="24"/>
        </w:rPr>
        <w:t>-</w:t>
      </w:r>
      <w:r>
        <w:rPr>
          <w:rFonts w:ascii="Arial" w:eastAsiaTheme="minorHAnsi" w:hAnsi="Arial" w:cs="Arial"/>
          <w:sz w:val="24"/>
          <w:szCs w:val="24"/>
        </w:rPr>
        <w:t>out</w:t>
      </w:r>
      <w:r w:rsidR="00404878">
        <w:rPr>
          <w:rFonts w:ascii="Arial" w:eastAsiaTheme="minorHAnsi" w:hAnsi="Arial" w:cs="Arial"/>
          <w:sz w:val="24"/>
          <w:szCs w:val="24"/>
        </w:rPr>
        <w:t>. Provide a copy of this receipt to the EPS Department Travel Processor</w:t>
      </w:r>
    </w:p>
    <w:p w14:paraId="30EFCD21" w14:textId="16A350D2" w:rsidR="0014165C" w:rsidRPr="00A61428" w:rsidRDefault="00A27109" w:rsidP="00A27109">
      <w:pPr>
        <w:pStyle w:val="ListParagraph"/>
        <w:numPr>
          <w:ilvl w:val="0"/>
          <w:numId w:val="27"/>
        </w:numPr>
        <w:spacing w:after="160" w:line="259" w:lineRule="auto"/>
        <w:rPr>
          <w:rFonts w:ascii="Arial" w:eastAsiaTheme="minorHAnsi" w:hAnsi="Arial" w:cs="Arial"/>
          <w:b/>
          <w:bCs/>
          <w:sz w:val="24"/>
          <w:szCs w:val="24"/>
          <w:u w:val="single"/>
        </w:rPr>
      </w:pPr>
      <w:r w:rsidRPr="00A61428">
        <w:rPr>
          <w:rFonts w:ascii="Arial" w:eastAsiaTheme="minorHAnsi" w:hAnsi="Arial" w:cs="Arial"/>
          <w:b/>
          <w:bCs/>
          <w:sz w:val="24"/>
          <w:szCs w:val="24"/>
          <w:u w:val="single"/>
        </w:rPr>
        <w:t>Ground Transportation (if claiming reimbursement):</w:t>
      </w:r>
    </w:p>
    <w:p w14:paraId="6B834701" w14:textId="518354D7" w:rsidR="00A61428" w:rsidRPr="00C15F22" w:rsidRDefault="00050A90" w:rsidP="00C15F22">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Original receipts are preferred for reimbursement submission</w:t>
      </w:r>
      <w:r w:rsidR="00EC2FD4">
        <w:rPr>
          <w:rFonts w:ascii="Arial" w:eastAsiaTheme="minorHAnsi" w:hAnsi="Arial" w:cs="Arial"/>
          <w:sz w:val="24"/>
          <w:szCs w:val="24"/>
        </w:rPr>
        <w:t xml:space="preserve">, and you must note the starting and end locations on </w:t>
      </w:r>
      <w:r w:rsidR="00404878">
        <w:rPr>
          <w:rFonts w:ascii="Arial" w:eastAsiaTheme="minorHAnsi" w:hAnsi="Arial" w:cs="Arial"/>
          <w:sz w:val="24"/>
          <w:szCs w:val="24"/>
        </w:rPr>
        <w:t>each</w:t>
      </w:r>
      <w:r w:rsidR="00EC2FD4">
        <w:rPr>
          <w:rFonts w:ascii="Arial" w:eastAsiaTheme="minorHAnsi" w:hAnsi="Arial" w:cs="Arial"/>
          <w:sz w:val="24"/>
          <w:szCs w:val="24"/>
        </w:rPr>
        <w:t xml:space="preserve"> </w:t>
      </w:r>
      <w:proofErr w:type="gramStart"/>
      <w:r w:rsidR="00EC2FD4">
        <w:rPr>
          <w:rFonts w:ascii="Arial" w:eastAsiaTheme="minorHAnsi" w:hAnsi="Arial" w:cs="Arial"/>
          <w:sz w:val="24"/>
          <w:szCs w:val="24"/>
        </w:rPr>
        <w:t>receipt</w:t>
      </w:r>
      <w:proofErr w:type="gramEnd"/>
    </w:p>
    <w:p w14:paraId="7730737E" w14:textId="5ABAFD0D" w:rsidR="00FC17DE" w:rsidRPr="00CE1C71" w:rsidRDefault="00CE1C71" w:rsidP="00CE1C71">
      <w:pPr>
        <w:pStyle w:val="ListParagraph"/>
        <w:numPr>
          <w:ilvl w:val="0"/>
          <w:numId w:val="27"/>
        </w:numPr>
        <w:spacing w:after="160" w:line="259" w:lineRule="auto"/>
        <w:rPr>
          <w:rFonts w:ascii="Arial" w:eastAsiaTheme="minorHAnsi" w:hAnsi="Arial" w:cs="Arial"/>
          <w:b/>
          <w:bCs/>
          <w:sz w:val="24"/>
          <w:szCs w:val="24"/>
          <w:u w:val="single"/>
        </w:rPr>
      </w:pPr>
      <w:r w:rsidRPr="00CE1C71">
        <w:rPr>
          <w:rFonts w:ascii="Arial" w:eastAsiaTheme="minorHAnsi" w:hAnsi="Arial" w:cs="Arial"/>
          <w:b/>
          <w:bCs/>
          <w:sz w:val="24"/>
          <w:szCs w:val="24"/>
          <w:u w:val="single"/>
        </w:rPr>
        <w:t>M</w:t>
      </w:r>
      <w:r w:rsidR="00A27109" w:rsidRPr="00CE1C71">
        <w:rPr>
          <w:rFonts w:ascii="Arial" w:eastAsiaTheme="minorHAnsi" w:hAnsi="Arial" w:cs="Arial"/>
          <w:b/>
          <w:bCs/>
          <w:sz w:val="24"/>
          <w:szCs w:val="24"/>
          <w:u w:val="single"/>
        </w:rPr>
        <w:t>iscellaneous receipts for travel expenses (if claiming reimbursement):</w:t>
      </w:r>
    </w:p>
    <w:p w14:paraId="0FBFC537" w14:textId="5822FF5F" w:rsidR="00B61D89" w:rsidRDefault="00B61D89" w:rsidP="00A27109">
      <w:pPr>
        <w:pStyle w:val="ListParagraph"/>
        <w:numPr>
          <w:ilvl w:val="1"/>
          <w:numId w:val="27"/>
        </w:numPr>
        <w:spacing w:after="160" w:line="259" w:lineRule="auto"/>
        <w:rPr>
          <w:rFonts w:ascii="Arial" w:eastAsiaTheme="minorHAnsi" w:hAnsi="Arial" w:cs="Arial"/>
          <w:sz w:val="24"/>
          <w:szCs w:val="24"/>
        </w:rPr>
      </w:pPr>
      <w:bookmarkStart w:id="8" w:name="_Hlk126662068"/>
      <w:r>
        <w:rPr>
          <w:rFonts w:ascii="Arial" w:eastAsiaTheme="minorHAnsi" w:hAnsi="Arial" w:cs="Arial"/>
          <w:sz w:val="24"/>
          <w:szCs w:val="24"/>
        </w:rPr>
        <w:t>For example: checked bag fees, etc.</w:t>
      </w:r>
    </w:p>
    <w:p w14:paraId="46F8FF2B" w14:textId="393A619E" w:rsidR="00A27109" w:rsidRDefault="00A27109" w:rsidP="00A27109">
      <w:pPr>
        <w:pStyle w:val="ListParagraph"/>
        <w:numPr>
          <w:ilvl w:val="1"/>
          <w:numId w:val="27"/>
        </w:numPr>
        <w:spacing w:after="160" w:line="259" w:lineRule="auto"/>
        <w:rPr>
          <w:rFonts w:ascii="Arial" w:eastAsiaTheme="minorHAnsi" w:hAnsi="Arial" w:cs="Arial"/>
          <w:sz w:val="24"/>
          <w:szCs w:val="24"/>
        </w:rPr>
      </w:pPr>
      <w:r>
        <w:rPr>
          <w:rFonts w:ascii="Arial" w:eastAsiaTheme="minorHAnsi" w:hAnsi="Arial" w:cs="Arial"/>
          <w:sz w:val="24"/>
          <w:szCs w:val="24"/>
        </w:rPr>
        <w:t>Original</w:t>
      </w:r>
      <w:r w:rsidR="00404878">
        <w:rPr>
          <w:rFonts w:ascii="Arial" w:eastAsiaTheme="minorHAnsi" w:hAnsi="Arial" w:cs="Arial"/>
          <w:sz w:val="24"/>
          <w:szCs w:val="24"/>
        </w:rPr>
        <w:t xml:space="preserve"> itemized</w:t>
      </w:r>
      <w:r>
        <w:rPr>
          <w:rFonts w:ascii="Arial" w:eastAsiaTheme="minorHAnsi" w:hAnsi="Arial" w:cs="Arial"/>
          <w:sz w:val="24"/>
          <w:szCs w:val="24"/>
        </w:rPr>
        <w:t xml:space="preserve"> receipts </w:t>
      </w:r>
      <w:r w:rsidR="00050A90">
        <w:rPr>
          <w:rFonts w:ascii="Arial" w:eastAsiaTheme="minorHAnsi" w:hAnsi="Arial" w:cs="Arial"/>
          <w:sz w:val="24"/>
          <w:szCs w:val="24"/>
        </w:rPr>
        <w:t xml:space="preserve">are preferred for reimbursement </w:t>
      </w:r>
      <w:proofErr w:type="gramStart"/>
      <w:r w:rsidR="00050A90">
        <w:rPr>
          <w:rFonts w:ascii="Arial" w:eastAsiaTheme="minorHAnsi" w:hAnsi="Arial" w:cs="Arial"/>
          <w:sz w:val="24"/>
          <w:szCs w:val="24"/>
        </w:rPr>
        <w:t>submission</w:t>
      </w:r>
      <w:proofErr w:type="gramEnd"/>
    </w:p>
    <w:bookmarkEnd w:id="8"/>
    <w:p w14:paraId="76BED4EE" w14:textId="5ABEB5E0" w:rsidR="00EE688C" w:rsidRDefault="00EE688C" w:rsidP="00EE688C">
      <w:pPr>
        <w:rPr>
          <w:rFonts w:ascii="Arial" w:hAnsi="Arial" w:cs="Arial"/>
          <w:sz w:val="24"/>
          <w:szCs w:val="24"/>
        </w:rPr>
      </w:pPr>
    </w:p>
    <w:p w14:paraId="11FBA2C1" w14:textId="675C6FBA" w:rsidR="00EE688C" w:rsidRDefault="00EE688C" w:rsidP="00EE688C">
      <w:pPr>
        <w:rPr>
          <w:rFonts w:ascii="Arial" w:hAnsi="Arial" w:cs="Arial"/>
          <w:sz w:val="24"/>
          <w:szCs w:val="24"/>
        </w:rPr>
      </w:pPr>
    </w:p>
    <w:p w14:paraId="132E1232" w14:textId="400FBA75" w:rsidR="00050A90" w:rsidRPr="00156A9B" w:rsidRDefault="00050A90" w:rsidP="00050A90">
      <w:pPr>
        <w:rPr>
          <w:rFonts w:ascii="Arial" w:hAnsi="Arial" w:cs="Arial"/>
          <w:bCs/>
          <w:i/>
          <w:iCs/>
          <w:color w:val="C00000"/>
          <w:sz w:val="24"/>
          <w:szCs w:val="24"/>
        </w:rPr>
      </w:pPr>
      <w:r w:rsidRPr="002A466E">
        <w:rPr>
          <w:rFonts w:ascii="Arial" w:hAnsi="Arial" w:cs="Arial"/>
          <w:b/>
          <w:i/>
          <w:iCs/>
          <w:color w:val="C00000"/>
          <w:sz w:val="24"/>
          <w:szCs w:val="24"/>
          <w:u w:val="single"/>
        </w:rPr>
        <w:t>REMEMBER</w:t>
      </w:r>
      <w:r w:rsidRPr="002A466E">
        <w:rPr>
          <w:rFonts w:ascii="Arial" w:hAnsi="Arial" w:cs="Arial"/>
          <w:bCs/>
          <w:i/>
          <w:iCs/>
          <w:color w:val="C00000"/>
          <w:sz w:val="24"/>
          <w:szCs w:val="24"/>
          <w:u w:val="single"/>
        </w:rPr>
        <w:t xml:space="preserve"> </w:t>
      </w:r>
      <w:r>
        <w:rPr>
          <w:rFonts w:ascii="Arial" w:hAnsi="Arial" w:cs="Arial"/>
          <w:bCs/>
          <w:i/>
          <w:iCs/>
          <w:color w:val="C00000"/>
          <w:sz w:val="24"/>
          <w:szCs w:val="24"/>
        </w:rPr>
        <w:t xml:space="preserve">-- </w:t>
      </w:r>
      <w:r w:rsidRPr="00156A9B">
        <w:rPr>
          <w:rFonts w:ascii="Arial" w:hAnsi="Arial" w:cs="Arial"/>
          <w:bCs/>
          <w:i/>
          <w:iCs/>
          <w:color w:val="C00000"/>
          <w:sz w:val="24"/>
          <w:szCs w:val="24"/>
        </w:rPr>
        <w:t xml:space="preserve">Travel policy changes happen often and can affect your travel plans. This travel workbook has been created to help the travel process to be easier to navigate – ultimately </w:t>
      </w:r>
      <w:r w:rsidRPr="00050A90">
        <w:rPr>
          <w:rFonts w:ascii="Arial" w:hAnsi="Arial" w:cs="Arial"/>
          <w:b/>
          <w:i/>
          <w:iCs/>
          <w:color w:val="C00000"/>
          <w:sz w:val="24"/>
          <w:szCs w:val="24"/>
        </w:rPr>
        <w:t>it is your</w:t>
      </w:r>
      <w:r w:rsidRPr="00156A9B">
        <w:rPr>
          <w:rFonts w:ascii="Arial" w:hAnsi="Arial" w:cs="Arial"/>
          <w:b/>
          <w:i/>
          <w:iCs/>
          <w:color w:val="C00000"/>
          <w:sz w:val="24"/>
          <w:szCs w:val="24"/>
        </w:rPr>
        <w:t xml:space="preserve"> responsibility as the traveler</w:t>
      </w:r>
      <w:r>
        <w:rPr>
          <w:rFonts w:ascii="Arial" w:hAnsi="Arial" w:cs="Arial"/>
          <w:bCs/>
          <w:i/>
          <w:iCs/>
          <w:color w:val="C00000"/>
          <w:sz w:val="24"/>
          <w:szCs w:val="24"/>
        </w:rPr>
        <w:t xml:space="preserve"> </w:t>
      </w:r>
      <w:r w:rsidRPr="00156A9B">
        <w:rPr>
          <w:rFonts w:ascii="Arial" w:hAnsi="Arial" w:cs="Arial"/>
          <w:bCs/>
          <w:i/>
          <w:iCs/>
          <w:color w:val="C00000"/>
          <w:sz w:val="24"/>
          <w:szCs w:val="24"/>
        </w:rPr>
        <w:t>to follow the “Traveler” policies</w:t>
      </w:r>
      <w:r>
        <w:rPr>
          <w:rFonts w:ascii="Arial" w:hAnsi="Arial" w:cs="Arial"/>
          <w:bCs/>
          <w:i/>
          <w:iCs/>
          <w:color w:val="C00000"/>
          <w:sz w:val="24"/>
          <w:szCs w:val="24"/>
        </w:rPr>
        <w:t xml:space="preserve"> on the link below</w:t>
      </w:r>
      <w:r w:rsidR="00372411">
        <w:rPr>
          <w:rFonts w:ascii="Arial" w:hAnsi="Arial" w:cs="Arial"/>
          <w:bCs/>
          <w:i/>
          <w:iCs/>
          <w:color w:val="C00000"/>
          <w:sz w:val="24"/>
          <w:szCs w:val="24"/>
        </w:rPr>
        <w:t>:</w:t>
      </w:r>
    </w:p>
    <w:p w14:paraId="0A56C91F" w14:textId="77777777" w:rsidR="00EE688C" w:rsidRPr="00F2716F" w:rsidRDefault="00EE688C" w:rsidP="00EE688C">
      <w:pPr>
        <w:jc w:val="center"/>
        <w:rPr>
          <w:rFonts w:ascii="Arial" w:hAnsi="Arial" w:cs="Arial"/>
          <w:b/>
          <w:sz w:val="24"/>
          <w:szCs w:val="24"/>
        </w:rPr>
      </w:pPr>
    </w:p>
    <w:p w14:paraId="3E6E60F6" w14:textId="2D385FDD" w:rsidR="00EE688C" w:rsidRPr="00EE688C" w:rsidRDefault="00F303BE" w:rsidP="00EE688C">
      <w:pPr>
        <w:jc w:val="center"/>
        <w:rPr>
          <w:rFonts w:ascii="Arial" w:hAnsi="Arial" w:cs="Arial"/>
          <w:color w:val="0070C0"/>
          <w:sz w:val="24"/>
          <w:szCs w:val="24"/>
        </w:rPr>
      </w:pPr>
      <w:hyperlink r:id="rId21" w:history="1">
        <w:r w:rsidR="00EE688C" w:rsidRPr="00050A90">
          <w:rPr>
            <w:rStyle w:val="Hyperlink"/>
            <w:rFonts w:ascii="Arial" w:hAnsi="Arial" w:cs="Arial"/>
            <w:sz w:val="28"/>
            <w:szCs w:val="28"/>
          </w:rPr>
          <w:t>https://nau.edu/university-policy-library/travel-policies/</w:t>
        </w:r>
      </w:hyperlink>
      <w:r w:rsidR="00EE688C" w:rsidRPr="00050A90">
        <w:rPr>
          <w:rFonts w:ascii="Arial" w:hAnsi="Arial" w:cs="Arial"/>
          <w:sz w:val="28"/>
          <w:szCs w:val="28"/>
        </w:rPr>
        <w:t xml:space="preserve"> (TRV-510-04 Traveler)</w:t>
      </w:r>
    </w:p>
    <w:sectPr w:rsidR="00EE688C" w:rsidRPr="00EE688C" w:rsidSect="0072758F">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3DF2" w14:textId="77777777" w:rsidR="00F16635" w:rsidRDefault="00F16635" w:rsidP="00204BDB">
      <w:r>
        <w:separator/>
      </w:r>
    </w:p>
  </w:endnote>
  <w:endnote w:type="continuationSeparator" w:id="0">
    <w:p w14:paraId="1F025557" w14:textId="77777777" w:rsidR="00F16635" w:rsidRDefault="00F16635" w:rsidP="002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B924" w14:textId="77777777" w:rsidR="00247F05" w:rsidRDefault="00247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AF5E" w14:textId="2FAFF3DF" w:rsidR="00204BDB" w:rsidRDefault="00B93908" w:rsidP="00A61A30">
    <w:pPr>
      <w:pStyle w:val="Footer"/>
      <w:jc w:val="right"/>
    </w:pPr>
    <w:r>
      <w:t>REVISED</w:t>
    </w:r>
    <w:r w:rsidR="00204BDB">
      <w:t xml:space="preserve">: </w:t>
    </w:r>
    <w:r w:rsidR="00A61A30">
      <w:t xml:space="preserve">HGD, </w:t>
    </w:r>
    <w:r w:rsidR="00F63A9B">
      <w:t>2-</w:t>
    </w:r>
    <w:r w:rsidR="00247F05">
      <w:t>2</w:t>
    </w:r>
    <w:r w:rsidR="00F63A9B">
      <w:t>2-24</w:t>
    </w:r>
  </w:p>
  <w:p w14:paraId="4F5B9066" w14:textId="77777777" w:rsidR="00204BDB" w:rsidRDefault="00204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6925" w14:textId="77777777" w:rsidR="00247F05" w:rsidRDefault="0024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A728" w14:textId="77777777" w:rsidR="00F16635" w:rsidRDefault="00F16635" w:rsidP="00204BDB">
      <w:r>
        <w:separator/>
      </w:r>
    </w:p>
  </w:footnote>
  <w:footnote w:type="continuationSeparator" w:id="0">
    <w:p w14:paraId="2775938A" w14:textId="77777777" w:rsidR="00F16635" w:rsidRDefault="00F16635" w:rsidP="0020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4D7D" w14:textId="77777777" w:rsidR="00247F05" w:rsidRDefault="00247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AEA" w14:textId="77777777" w:rsidR="00247F05" w:rsidRDefault="00247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C05B" w14:textId="77777777" w:rsidR="00247F05" w:rsidRDefault="0024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AA"/>
    <w:multiLevelType w:val="hybridMultilevel"/>
    <w:tmpl w:val="093A66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206"/>
    <w:multiLevelType w:val="hybridMultilevel"/>
    <w:tmpl w:val="C31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77CBD"/>
    <w:multiLevelType w:val="hybridMultilevel"/>
    <w:tmpl w:val="543E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C795E"/>
    <w:multiLevelType w:val="hybridMultilevel"/>
    <w:tmpl w:val="CEE0E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4B75"/>
    <w:multiLevelType w:val="hybridMultilevel"/>
    <w:tmpl w:val="FDA0A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B1FD0"/>
    <w:multiLevelType w:val="hybridMultilevel"/>
    <w:tmpl w:val="6F8007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5208"/>
    <w:multiLevelType w:val="hybridMultilevel"/>
    <w:tmpl w:val="989E6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64BF8"/>
    <w:multiLevelType w:val="hybridMultilevel"/>
    <w:tmpl w:val="37341C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914DF"/>
    <w:multiLevelType w:val="hybridMultilevel"/>
    <w:tmpl w:val="C6AC4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90C33"/>
    <w:multiLevelType w:val="hybridMultilevel"/>
    <w:tmpl w:val="6304F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36EF"/>
    <w:multiLevelType w:val="hybridMultilevel"/>
    <w:tmpl w:val="7D8A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435B58"/>
    <w:multiLevelType w:val="hybridMultilevel"/>
    <w:tmpl w:val="3476E6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8B2A6B"/>
    <w:multiLevelType w:val="hybridMultilevel"/>
    <w:tmpl w:val="27D8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A42964"/>
    <w:multiLevelType w:val="hybridMultilevel"/>
    <w:tmpl w:val="54E64F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A6D55"/>
    <w:multiLevelType w:val="hybridMultilevel"/>
    <w:tmpl w:val="FBD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631AD"/>
    <w:multiLevelType w:val="hybridMultilevel"/>
    <w:tmpl w:val="E018B7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7A7FDF"/>
    <w:multiLevelType w:val="hybridMultilevel"/>
    <w:tmpl w:val="ACB29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E478EC"/>
    <w:multiLevelType w:val="hybridMultilevel"/>
    <w:tmpl w:val="B17A2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A429E"/>
    <w:multiLevelType w:val="hybridMultilevel"/>
    <w:tmpl w:val="F78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64E14"/>
    <w:multiLevelType w:val="hybridMultilevel"/>
    <w:tmpl w:val="C56C3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9A54C0"/>
    <w:multiLevelType w:val="hybridMultilevel"/>
    <w:tmpl w:val="C03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219FB"/>
    <w:multiLevelType w:val="hybridMultilevel"/>
    <w:tmpl w:val="F0B2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FB3C5E"/>
    <w:multiLevelType w:val="hybridMultilevel"/>
    <w:tmpl w:val="351C0210"/>
    <w:lvl w:ilvl="0" w:tplc="B602F1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4172D"/>
    <w:multiLevelType w:val="hybridMultilevel"/>
    <w:tmpl w:val="73EC8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74517"/>
    <w:multiLevelType w:val="hybridMultilevel"/>
    <w:tmpl w:val="827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3F68"/>
    <w:multiLevelType w:val="hybridMultilevel"/>
    <w:tmpl w:val="FF04E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155976"/>
    <w:multiLevelType w:val="hybridMultilevel"/>
    <w:tmpl w:val="A888E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04ACC"/>
    <w:multiLevelType w:val="hybridMultilevel"/>
    <w:tmpl w:val="60AE4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27053B"/>
    <w:multiLevelType w:val="hybridMultilevel"/>
    <w:tmpl w:val="B2DEA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4B793F"/>
    <w:multiLevelType w:val="hybridMultilevel"/>
    <w:tmpl w:val="33583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8D4A24"/>
    <w:multiLevelType w:val="hybridMultilevel"/>
    <w:tmpl w:val="28280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582DC6"/>
    <w:multiLevelType w:val="hybridMultilevel"/>
    <w:tmpl w:val="5C105B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BD18C9"/>
    <w:multiLevelType w:val="hybridMultilevel"/>
    <w:tmpl w:val="0D748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3910CB3"/>
    <w:multiLevelType w:val="hybridMultilevel"/>
    <w:tmpl w:val="BA1E9D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5C4BCE"/>
    <w:multiLevelType w:val="hybridMultilevel"/>
    <w:tmpl w:val="D8A015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004B0"/>
    <w:multiLevelType w:val="hybridMultilevel"/>
    <w:tmpl w:val="5CEC55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DE380C"/>
    <w:multiLevelType w:val="hybridMultilevel"/>
    <w:tmpl w:val="B97E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B5E29"/>
    <w:multiLevelType w:val="hybridMultilevel"/>
    <w:tmpl w:val="17E4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B66C4E"/>
    <w:multiLevelType w:val="hybridMultilevel"/>
    <w:tmpl w:val="7ED2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F76AA"/>
    <w:multiLevelType w:val="hybridMultilevel"/>
    <w:tmpl w:val="4764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7835CD"/>
    <w:multiLevelType w:val="hybridMultilevel"/>
    <w:tmpl w:val="8FFAE1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A32444"/>
    <w:multiLevelType w:val="hybridMultilevel"/>
    <w:tmpl w:val="04E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535628">
    <w:abstractNumId w:val="23"/>
  </w:num>
  <w:num w:numId="2" w16cid:durableId="1669094607">
    <w:abstractNumId w:val="32"/>
  </w:num>
  <w:num w:numId="3" w16cid:durableId="1077939251">
    <w:abstractNumId w:val="18"/>
  </w:num>
  <w:num w:numId="4" w16cid:durableId="1307470119">
    <w:abstractNumId w:val="17"/>
  </w:num>
  <w:num w:numId="5" w16cid:durableId="1851750829">
    <w:abstractNumId w:val="1"/>
  </w:num>
  <w:num w:numId="6" w16cid:durableId="1214079093">
    <w:abstractNumId w:val="38"/>
  </w:num>
  <w:num w:numId="7" w16cid:durableId="1436244967">
    <w:abstractNumId w:val="0"/>
  </w:num>
  <w:num w:numId="8" w16cid:durableId="382338557">
    <w:abstractNumId w:val="9"/>
  </w:num>
  <w:num w:numId="9" w16cid:durableId="908342712">
    <w:abstractNumId w:val="11"/>
  </w:num>
  <w:num w:numId="10" w16cid:durableId="1075708031">
    <w:abstractNumId w:val="22"/>
  </w:num>
  <w:num w:numId="11" w16cid:durableId="39942348">
    <w:abstractNumId w:val="6"/>
  </w:num>
  <w:num w:numId="12" w16cid:durableId="526452028">
    <w:abstractNumId w:val="3"/>
  </w:num>
  <w:num w:numId="13" w16cid:durableId="1579634320">
    <w:abstractNumId w:val="5"/>
  </w:num>
  <w:num w:numId="14" w16cid:durableId="1988431865">
    <w:abstractNumId w:val="24"/>
  </w:num>
  <w:num w:numId="15" w16cid:durableId="662318586">
    <w:abstractNumId w:val="41"/>
  </w:num>
  <w:num w:numId="16" w16cid:durableId="181670360">
    <w:abstractNumId w:val="35"/>
  </w:num>
  <w:num w:numId="17" w16cid:durableId="2120877864">
    <w:abstractNumId w:val="14"/>
  </w:num>
  <w:num w:numId="18" w16cid:durableId="1928229437">
    <w:abstractNumId w:val="33"/>
  </w:num>
  <w:num w:numId="19" w16cid:durableId="1329820519">
    <w:abstractNumId w:val="15"/>
  </w:num>
  <w:num w:numId="20" w16cid:durableId="1358698539">
    <w:abstractNumId w:val="26"/>
  </w:num>
  <w:num w:numId="21" w16cid:durableId="1478838150">
    <w:abstractNumId w:val="8"/>
  </w:num>
  <w:num w:numId="22" w16cid:durableId="1940985088">
    <w:abstractNumId w:val="27"/>
  </w:num>
  <w:num w:numId="23" w16cid:durableId="461075694">
    <w:abstractNumId w:val="34"/>
  </w:num>
  <w:num w:numId="24" w16cid:durableId="2092770439">
    <w:abstractNumId w:val="39"/>
  </w:num>
  <w:num w:numId="25" w16cid:durableId="756055359">
    <w:abstractNumId w:val="10"/>
  </w:num>
  <w:num w:numId="26" w16cid:durableId="1966110196">
    <w:abstractNumId w:val="31"/>
  </w:num>
  <w:num w:numId="27" w16cid:durableId="1749419072">
    <w:abstractNumId w:val="25"/>
  </w:num>
  <w:num w:numId="28" w16cid:durableId="1173033473">
    <w:abstractNumId w:val="30"/>
  </w:num>
  <w:num w:numId="29" w16cid:durableId="1524632233">
    <w:abstractNumId w:val="21"/>
  </w:num>
  <w:num w:numId="30" w16cid:durableId="1908881945">
    <w:abstractNumId w:val="4"/>
  </w:num>
  <w:num w:numId="31" w16cid:durableId="231890203">
    <w:abstractNumId w:val="12"/>
  </w:num>
  <w:num w:numId="32" w16cid:durableId="1811432858">
    <w:abstractNumId w:val="37"/>
  </w:num>
  <w:num w:numId="33" w16cid:durableId="543568241">
    <w:abstractNumId w:val="36"/>
  </w:num>
  <w:num w:numId="34" w16cid:durableId="977995135">
    <w:abstractNumId w:val="2"/>
  </w:num>
  <w:num w:numId="35" w16cid:durableId="2045017140">
    <w:abstractNumId w:val="19"/>
  </w:num>
  <w:num w:numId="36" w16cid:durableId="1622688898">
    <w:abstractNumId w:val="40"/>
  </w:num>
  <w:num w:numId="37" w16cid:durableId="1472020868">
    <w:abstractNumId w:val="7"/>
  </w:num>
  <w:num w:numId="38" w16cid:durableId="622149551">
    <w:abstractNumId w:val="29"/>
  </w:num>
  <w:num w:numId="39" w16cid:durableId="512690285">
    <w:abstractNumId w:val="20"/>
  </w:num>
  <w:num w:numId="40" w16cid:durableId="666522351">
    <w:abstractNumId w:val="28"/>
  </w:num>
  <w:num w:numId="41" w16cid:durableId="1718896755">
    <w:abstractNumId w:val="16"/>
  </w:num>
  <w:num w:numId="42" w16cid:durableId="1580485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dhmFuutV7KfLPT6rv6PCn6oVogJtxwHLxudzzcobbH3TgdUSdRkomYvBbKLk0SN6UWZff4S+MvAkyzuHBdC4w==" w:salt="yhEmvRti5ZN13bc7+ALI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7A"/>
    <w:rsid w:val="00010E4A"/>
    <w:rsid w:val="00034E7D"/>
    <w:rsid w:val="00042922"/>
    <w:rsid w:val="00050A90"/>
    <w:rsid w:val="00052664"/>
    <w:rsid w:val="00053B4B"/>
    <w:rsid w:val="000828D7"/>
    <w:rsid w:val="000B5807"/>
    <w:rsid w:val="000E61B8"/>
    <w:rsid w:val="000F7634"/>
    <w:rsid w:val="001012B4"/>
    <w:rsid w:val="001258B5"/>
    <w:rsid w:val="0014165C"/>
    <w:rsid w:val="0014304D"/>
    <w:rsid w:val="00150FBA"/>
    <w:rsid w:val="00156A9B"/>
    <w:rsid w:val="001627D7"/>
    <w:rsid w:val="0018001D"/>
    <w:rsid w:val="001B0998"/>
    <w:rsid w:val="001D7552"/>
    <w:rsid w:val="001E0772"/>
    <w:rsid w:val="001E205A"/>
    <w:rsid w:val="001E7883"/>
    <w:rsid w:val="002009B3"/>
    <w:rsid w:val="0020453A"/>
    <w:rsid w:val="00204BDB"/>
    <w:rsid w:val="00210A03"/>
    <w:rsid w:val="0022318C"/>
    <w:rsid w:val="00247F05"/>
    <w:rsid w:val="002A466E"/>
    <w:rsid w:val="002B7B83"/>
    <w:rsid w:val="002E0F8E"/>
    <w:rsid w:val="002E1C6E"/>
    <w:rsid w:val="002F67A2"/>
    <w:rsid w:val="002F6AE1"/>
    <w:rsid w:val="00311E7E"/>
    <w:rsid w:val="00326696"/>
    <w:rsid w:val="00333A13"/>
    <w:rsid w:val="003373D1"/>
    <w:rsid w:val="00342211"/>
    <w:rsid w:val="0034360B"/>
    <w:rsid w:val="00372411"/>
    <w:rsid w:val="0037290D"/>
    <w:rsid w:val="003851C2"/>
    <w:rsid w:val="003A4089"/>
    <w:rsid w:val="003A739D"/>
    <w:rsid w:val="003B7883"/>
    <w:rsid w:val="003E3E58"/>
    <w:rsid w:val="003E7058"/>
    <w:rsid w:val="003F45E6"/>
    <w:rsid w:val="003F61AD"/>
    <w:rsid w:val="00404878"/>
    <w:rsid w:val="00404E42"/>
    <w:rsid w:val="00421F2F"/>
    <w:rsid w:val="004322D3"/>
    <w:rsid w:val="0043463D"/>
    <w:rsid w:val="004352EE"/>
    <w:rsid w:val="00447B30"/>
    <w:rsid w:val="00464EB8"/>
    <w:rsid w:val="004849B3"/>
    <w:rsid w:val="004C7883"/>
    <w:rsid w:val="004E45E0"/>
    <w:rsid w:val="004E4D2A"/>
    <w:rsid w:val="004E5F2C"/>
    <w:rsid w:val="0052189D"/>
    <w:rsid w:val="00544ECB"/>
    <w:rsid w:val="00550501"/>
    <w:rsid w:val="00565699"/>
    <w:rsid w:val="00565C9E"/>
    <w:rsid w:val="005A05A1"/>
    <w:rsid w:val="005A4FD9"/>
    <w:rsid w:val="005D58EF"/>
    <w:rsid w:val="005F3423"/>
    <w:rsid w:val="00603AA0"/>
    <w:rsid w:val="0062176E"/>
    <w:rsid w:val="00625201"/>
    <w:rsid w:val="00650943"/>
    <w:rsid w:val="00665163"/>
    <w:rsid w:val="006835A3"/>
    <w:rsid w:val="0069105E"/>
    <w:rsid w:val="006957AD"/>
    <w:rsid w:val="006A1BC8"/>
    <w:rsid w:val="006A6AD8"/>
    <w:rsid w:val="006C1485"/>
    <w:rsid w:val="006D0A42"/>
    <w:rsid w:val="006D212E"/>
    <w:rsid w:val="006E451E"/>
    <w:rsid w:val="006E6F8B"/>
    <w:rsid w:val="0072758F"/>
    <w:rsid w:val="00765735"/>
    <w:rsid w:val="00785629"/>
    <w:rsid w:val="00797AAE"/>
    <w:rsid w:val="007A15E4"/>
    <w:rsid w:val="007A5B2D"/>
    <w:rsid w:val="007A6E57"/>
    <w:rsid w:val="007B1793"/>
    <w:rsid w:val="007B4A4A"/>
    <w:rsid w:val="007B6915"/>
    <w:rsid w:val="007C6D37"/>
    <w:rsid w:val="007D5D30"/>
    <w:rsid w:val="00811856"/>
    <w:rsid w:val="0082040F"/>
    <w:rsid w:val="0082134E"/>
    <w:rsid w:val="0083213C"/>
    <w:rsid w:val="00834704"/>
    <w:rsid w:val="00842946"/>
    <w:rsid w:val="00865010"/>
    <w:rsid w:val="0086754A"/>
    <w:rsid w:val="008706B3"/>
    <w:rsid w:val="008809C3"/>
    <w:rsid w:val="008856B2"/>
    <w:rsid w:val="00897829"/>
    <w:rsid w:val="00897F46"/>
    <w:rsid w:val="008A4E31"/>
    <w:rsid w:val="008D524E"/>
    <w:rsid w:val="008F505C"/>
    <w:rsid w:val="008F6667"/>
    <w:rsid w:val="00900D1F"/>
    <w:rsid w:val="0091118C"/>
    <w:rsid w:val="00911EAD"/>
    <w:rsid w:val="009152F4"/>
    <w:rsid w:val="00936F3C"/>
    <w:rsid w:val="00943B90"/>
    <w:rsid w:val="009728B2"/>
    <w:rsid w:val="009A1E85"/>
    <w:rsid w:val="009C0F7A"/>
    <w:rsid w:val="009E6222"/>
    <w:rsid w:val="009F11FB"/>
    <w:rsid w:val="009F5829"/>
    <w:rsid w:val="009F66F6"/>
    <w:rsid w:val="00A00B21"/>
    <w:rsid w:val="00A02BE1"/>
    <w:rsid w:val="00A27109"/>
    <w:rsid w:val="00A33B40"/>
    <w:rsid w:val="00A412D9"/>
    <w:rsid w:val="00A47B7C"/>
    <w:rsid w:val="00A57FB9"/>
    <w:rsid w:val="00A61428"/>
    <w:rsid w:val="00A61A30"/>
    <w:rsid w:val="00A71FC5"/>
    <w:rsid w:val="00A752CF"/>
    <w:rsid w:val="00AB4FAB"/>
    <w:rsid w:val="00AB7DA1"/>
    <w:rsid w:val="00AC7211"/>
    <w:rsid w:val="00AD6589"/>
    <w:rsid w:val="00B00232"/>
    <w:rsid w:val="00B029AD"/>
    <w:rsid w:val="00B14C32"/>
    <w:rsid w:val="00B214F7"/>
    <w:rsid w:val="00B2510E"/>
    <w:rsid w:val="00B377CF"/>
    <w:rsid w:val="00B51525"/>
    <w:rsid w:val="00B61D89"/>
    <w:rsid w:val="00B62BDA"/>
    <w:rsid w:val="00B665B2"/>
    <w:rsid w:val="00B76AD4"/>
    <w:rsid w:val="00B87D9E"/>
    <w:rsid w:val="00B93908"/>
    <w:rsid w:val="00BA192D"/>
    <w:rsid w:val="00BA69AB"/>
    <w:rsid w:val="00BB0FB8"/>
    <w:rsid w:val="00BB5A35"/>
    <w:rsid w:val="00BD605E"/>
    <w:rsid w:val="00C03E4E"/>
    <w:rsid w:val="00C046A1"/>
    <w:rsid w:val="00C15F22"/>
    <w:rsid w:val="00C364C1"/>
    <w:rsid w:val="00C42E97"/>
    <w:rsid w:val="00C4327C"/>
    <w:rsid w:val="00C52B8A"/>
    <w:rsid w:val="00C6588B"/>
    <w:rsid w:val="00C65CF7"/>
    <w:rsid w:val="00C810AD"/>
    <w:rsid w:val="00C87954"/>
    <w:rsid w:val="00C87A62"/>
    <w:rsid w:val="00C9393F"/>
    <w:rsid w:val="00CA24C5"/>
    <w:rsid w:val="00CA5341"/>
    <w:rsid w:val="00CB6348"/>
    <w:rsid w:val="00CB77E2"/>
    <w:rsid w:val="00CC39E3"/>
    <w:rsid w:val="00CC71B2"/>
    <w:rsid w:val="00CD6326"/>
    <w:rsid w:val="00CD7BF2"/>
    <w:rsid w:val="00CE1C71"/>
    <w:rsid w:val="00CE5F61"/>
    <w:rsid w:val="00CF0DC1"/>
    <w:rsid w:val="00D03BB3"/>
    <w:rsid w:val="00D16FA8"/>
    <w:rsid w:val="00D24C63"/>
    <w:rsid w:val="00D40FA5"/>
    <w:rsid w:val="00D516EB"/>
    <w:rsid w:val="00D81AD4"/>
    <w:rsid w:val="00DA410F"/>
    <w:rsid w:val="00DA5207"/>
    <w:rsid w:val="00DB144B"/>
    <w:rsid w:val="00DE164C"/>
    <w:rsid w:val="00E11A66"/>
    <w:rsid w:val="00E2556C"/>
    <w:rsid w:val="00E37A14"/>
    <w:rsid w:val="00E42692"/>
    <w:rsid w:val="00E46720"/>
    <w:rsid w:val="00E6140C"/>
    <w:rsid w:val="00E61C57"/>
    <w:rsid w:val="00E629BE"/>
    <w:rsid w:val="00E631FE"/>
    <w:rsid w:val="00E65866"/>
    <w:rsid w:val="00E85690"/>
    <w:rsid w:val="00E95368"/>
    <w:rsid w:val="00EA6251"/>
    <w:rsid w:val="00EC2FD4"/>
    <w:rsid w:val="00EE688C"/>
    <w:rsid w:val="00F04F7B"/>
    <w:rsid w:val="00F139DE"/>
    <w:rsid w:val="00F14FBD"/>
    <w:rsid w:val="00F150DE"/>
    <w:rsid w:val="00F16635"/>
    <w:rsid w:val="00F2716F"/>
    <w:rsid w:val="00F303BE"/>
    <w:rsid w:val="00F406A3"/>
    <w:rsid w:val="00F41A46"/>
    <w:rsid w:val="00F42D8B"/>
    <w:rsid w:val="00F63A9B"/>
    <w:rsid w:val="00F65674"/>
    <w:rsid w:val="00F70AC0"/>
    <w:rsid w:val="00F72391"/>
    <w:rsid w:val="00F7551B"/>
    <w:rsid w:val="00F832A2"/>
    <w:rsid w:val="00F96479"/>
    <w:rsid w:val="00FA26D3"/>
    <w:rsid w:val="00FB353A"/>
    <w:rsid w:val="00FB53CF"/>
    <w:rsid w:val="00FC17DE"/>
    <w:rsid w:val="00FD0320"/>
    <w:rsid w:val="00FD0E5B"/>
    <w:rsid w:val="00FE04FE"/>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41C7"/>
  <w15:chartTrackingRefBased/>
  <w15:docId w15:val="{8676A2B5-DBAE-4BB8-BD7B-C8F0536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C"/>
    <w:pPr>
      <w:ind w:left="720"/>
    </w:pPr>
  </w:style>
  <w:style w:type="character" w:styleId="Hyperlink">
    <w:name w:val="Hyperlink"/>
    <w:rsid w:val="00C4327C"/>
    <w:rPr>
      <w:color w:val="0563C1"/>
      <w:u w:val="single"/>
    </w:rPr>
  </w:style>
  <w:style w:type="character" w:styleId="FollowedHyperlink">
    <w:name w:val="FollowedHyperlink"/>
    <w:basedOn w:val="DefaultParagraphFont"/>
    <w:uiPriority w:val="99"/>
    <w:semiHidden/>
    <w:unhideWhenUsed/>
    <w:rsid w:val="00BB5A35"/>
    <w:rPr>
      <w:color w:val="954F72" w:themeColor="followedHyperlink"/>
      <w:u w:val="single"/>
    </w:rPr>
  </w:style>
  <w:style w:type="paragraph" w:styleId="Header">
    <w:name w:val="header"/>
    <w:basedOn w:val="Normal"/>
    <w:link w:val="HeaderChar"/>
    <w:uiPriority w:val="99"/>
    <w:unhideWhenUsed/>
    <w:rsid w:val="00204BDB"/>
    <w:pPr>
      <w:tabs>
        <w:tab w:val="center" w:pos="4680"/>
        <w:tab w:val="right" w:pos="9360"/>
      </w:tabs>
    </w:pPr>
  </w:style>
  <w:style w:type="character" w:customStyle="1" w:styleId="HeaderChar">
    <w:name w:val="Header Char"/>
    <w:basedOn w:val="DefaultParagraphFont"/>
    <w:link w:val="Header"/>
    <w:uiPriority w:val="99"/>
    <w:rsid w:val="00204B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4BDB"/>
    <w:pPr>
      <w:tabs>
        <w:tab w:val="center" w:pos="4680"/>
        <w:tab w:val="right" w:pos="9360"/>
      </w:tabs>
    </w:pPr>
  </w:style>
  <w:style w:type="character" w:customStyle="1" w:styleId="FooterChar">
    <w:name w:val="Footer Char"/>
    <w:basedOn w:val="DefaultParagraphFont"/>
    <w:link w:val="Footer"/>
    <w:uiPriority w:val="99"/>
    <w:rsid w:val="00204BD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360B"/>
    <w:rPr>
      <w:color w:val="605E5C"/>
      <w:shd w:val="clear" w:color="auto" w:fill="E1DFDD"/>
    </w:rPr>
  </w:style>
  <w:style w:type="paragraph" w:styleId="NoSpacing">
    <w:name w:val="No Spacing"/>
    <w:uiPriority w:val="1"/>
    <w:qFormat/>
    <w:rsid w:val="0034360B"/>
    <w:pPr>
      <w:spacing w:after="0" w:line="240" w:lineRule="auto"/>
    </w:pPr>
  </w:style>
  <w:style w:type="character" w:styleId="PlaceholderText">
    <w:name w:val="Placeholder Text"/>
    <w:basedOn w:val="DefaultParagraphFont"/>
    <w:uiPriority w:val="99"/>
    <w:semiHidden/>
    <w:rsid w:val="00F139D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pe.DeMello@nau.edu" TargetMode="External"/><Relationship Id="rId18" Type="http://schemas.openxmlformats.org/officeDocument/2006/relationships/hyperlink" Target="mailto:Hope.DeMello@nau.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nau.edu/university-policy-library/travel-policies/" TargetMode="External"/><Relationship Id="rId7" Type="http://schemas.openxmlformats.org/officeDocument/2006/relationships/endnotes" Target="endnotes.xml"/><Relationship Id="rId12" Type="http://schemas.openxmlformats.org/officeDocument/2006/relationships/hyperlink" Target="https://in.nau.edu/environmental-health-and-safety/occupational-safety/" TargetMode="External"/><Relationship Id="rId17" Type="http://schemas.openxmlformats.org/officeDocument/2006/relationships/hyperlink" Target="https://nau.edu/ed-psych/forms-checklists-manua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ope.DeMello@nau.edu"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pe.DeMello@na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u.edu/ed-psych/forms-checklists-manual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au.edu/comptroller/travel-welcome/" TargetMode="External"/><Relationship Id="rId19" Type="http://schemas.openxmlformats.org/officeDocument/2006/relationships/hyperlink" Target="https://nau.edu/ed-psych/forms-checklists-manuals/" TargetMode="External"/><Relationship Id="rId4" Type="http://schemas.openxmlformats.org/officeDocument/2006/relationships/settings" Target="settings.xml"/><Relationship Id="rId9" Type="http://schemas.openxmlformats.org/officeDocument/2006/relationships/hyperlink" Target="https://nau.edu/university-policy-library/travel-policies/" TargetMode="External"/><Relationship Id="rId14" Type="http://schemas.openxmlformats.org/officeDocument/2006/relationships/hyperlink" Target="https://in.nau.edu/comptroller/travel-form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3B2DF8-CBBA-4C33-BCE0-A23F763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2515</Words>
  <Characters>14338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 DeMello</dc:creator>
  <cp:keywords/>
  <dc:description/>
  <cp:lastModifiedBy>Hope G DeMello</cp:lastModifiedBy>
  <cp:revision>12</cp:revision>
  <cp:lastPrinted>2023-02-06T22:51:00Z</cp:lastPrinted>
  <dcterms:created xsi:type="dcterms:W3CDTF">2024-02-12T19:32:00Z</dcterms:created>
  <dcterms:modified xsi:type="dcterms:W3CDTF">2024-02-23T16:50:00Z</dcterms:modified>
</cp:coreProperties>
</file>