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5" w:rsidRPr="00DF3D65" w:rsidRDefault="00DF3D65" w:rsidP="001D4362">
      <w:pPr>
        <w:jc w:val="center"/>
        <w:rPr>
          <w:rFonts w:ascii="Arial" w:hAnsi="Arial" w:cs="Arial"/>
          <w:b/>
          <w:smallCaps/>
          <w:color w:val="003366"/>
          <w:szCs w:val="24"/>
        </w:rPr>
      </w:pPr>
      <w:bookmarkStart w:id="0" w:name="_GoBack"/>
      <w:bookmarkEnd w:id="0"/>
    </w:p>
    <w:p w:rsidR="00FC3D97" w:rsidRPr="00DF3D65" w:rsidRDefault="00FC3D97" w:rsidP="001D4362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 w:rsidRPr="00DF3D65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:rsidR="0074042D" w:rsidRDefault="0074042D" w:rsidP="001D4362">
      <w:pPr>
        <w:jc w:val="center"/>
      </w:pPr>
    </w:p>
    <w:p w:rsidR="0074042D" w:rsidRPr="00DF3D65" w:rsidRDefault="00FC3D97" w:rsidP="001D4362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DF3D65">
        <w:rPr>
          <w:rFonts w:ascii="Arial" w:hAnsi="Arial" w:cs="Arial"/>
          <w:smallCaps/>
          <w:color w:val="003366"/>
          <w:sz w:val="32"/>
          <w:szCs w:val="32"/>
        </w:rPr>
        <w:t>List of Clients</w:t>
      </w:r>
    </w:p>
    <w:p w:rsidR="00DF3D65" w:rsidRPr="001D4362" w:rsidRDefault="00DF3D65" w:rsidP="001D4362">
      <w:pPr>
        <w:jc w:val="center"/>
        <w:rPr>
          <w:szCs w:val="24"/>
        </w:rPr>
      </w:pPr>
    </w:p>
    <w:p w:rsidR="001D4362" w:rsidRPr="001D4362" w:rsidRDefault="008C042A" w:rsidP="001D4362">
      <w:pPr>
        <w:outlineLvl w:val="0"/>
        <w:rPr>
          <w:szCs w:val="24"/>
          <w:u w:val="single"/>
        </w:rPr>
      </w:pPr>
      <w:r>
        <w:rPr>
          <w:b/>
          <w:szCs w:val="24"/>
        </w:rPr>
        <w:t>Counselor-in-training</w:t>
      </w:r>
      <w:r w:rsidR="001D4362" w:rsidRPr="001D4362">
        <w:rPr>
          <w:b/>
          <w:szCs w:val="24"/>
        </w:rPr>
        <w:t>:</w:t>
      </w:r>
      <w:r w:rsidR="001D4362">
        <w:rPr>
          <w:b/>
          <w:szCs w:val="24"/>
        </w:rPr>
        <w:t xml:space="preserve"> </w:t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  <w:r w:rsidR="001D4362">
        <w:rPr>
          <w:szCs w:val="24"/>
          <w:u w:val="single"/>
        </w:rPr>
        <w:tab/>
      </w:r>
    </w:p>
    <w:p w:rsidR="001D4362" w:rsidRPr="00FC3D97" w:rsidRDefault="001D4362" w:rsidP="001D4362">
      <w:pPr>
        <w:rPr>
          <w:szCs w:val="24"/>
        </w:rPr>
      </w:pPr>
    </w:p>
    <w:p w:rsidR="00FC3D97" w:rsidRPr="00FC3D97" w:rsidRDefault="00FC3D97" w:rsidP="001D4362">
      <w:pPr>
        <w:rPr>
          <w:szCs w:val="24"/>
          <w:u w:val="single"/>
        </w:rPr>
      </w:pPr>
      <w:r>
        <w:rPr>
          <w:b/>
          <w:szCs w:val="24"/>
        </w:rPr>
        <w:t>Semester and Year Enrolled in Practicum: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FC3D97" w:rsidRDefault="00FC3D97" w:rsidP="001D4362">
      <w:pPr>
        <w:rPr>
          <w:szCs w:val="24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60"/>
        <w:gridCol w:w="2160"/>
      </w:tblGrid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C3D97" w:rsidRDefault="00FC3D97" w:rsidP="00FC3D97">
            <w:r>
              <w:t>No.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rPr>
                <w:i/>
              </w:rPr>
            </w:pPr>
            <w:r>
              <w:t>Name of Client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C3D97" w:rsidRDefault="00FC3D97" w:rsidP="00FC3D97">
            <w:r>
              <w:t>Case Number</w:t>
            </w:r>
          </w:p>
          <w:p w:rsidR="00FC3D97" w:rsidRDefault="00FC3D97" w:rsidP="00FC3D97">
            <w:pPr>
              <w:rPr>
                <w:i/>
              </w:rPr>
            </w:pPr>
            <w:r>
              <w:t>(i.e., 95-0001)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rPr>
                <w:i/>
              </w:rPr>
            </w:pPr>
            <w:r>
              <w:t xml:space="preserve">Type of Counseling Offered (e.g., </w:t>
            </w:r>
            <w:proofErr w:type="spellStart"/>
            <w:r>
              <w:t>Indiv</w:t>
            </w:r>
            <w:proofErr w:type="spellEnd"/>
            <w:r>
              <w:t>., Group, Family, etc.)</w:t>
            </w: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DF3D65" w:rsidP="00DF3D65">
            <w:pPr>
              <w:tabs>
                <w:tab w:val="left" w:pos="1515"/>
              </w:tabs>
              <w:spacing w:line="360" w:lineRule="atLeast"/>
              <w:rPr>
                <w:i/>
              </w:rPr>
            </w:pPr>
            <w:r>
              <w:rPr>
                <w:i/>
              </w:rPr>
              <w:tab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DF3D65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65" w:rsidRDefault="00DF3D65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65" w:rsidRDefault="00DF3D65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65" w:rsidRDefault="00DF3D65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65" w:rsidRDefault="00DF3D65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DF3D65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65" w:rsidRDefault="00DF3D65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65" w:rsidRDefault="00DF3D65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65" w:rsidRDefault="00DF3D65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65" w:rsidRDefault="00DF3D65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FC3D9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97" w:rsidRDefault="00FC3D97" w:rsidP="00FC3D97">
            <w:pPr>
              <w:spacing w:line="360" w:lineRule="atLeast"/>
              <w:rPr>
                <w:i/>
              </w:rPr>
            </w:pPr>
          </w:p>
        </w:tc>
      </w:tr>
      <w:tr w:rsidR="00967607" w:rsidTr="00FC3D97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07" w:rsidRDefault="00967607" w:rsidP="00FC3D97">
            <w:pPr>
              <w:spacing w:line="360" w:lineRule="atLeast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07" w:rsidRDefault="0096760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07" w:rsidRDefault="00967607" w:rsidP="00FC3D97">
            <w:pPr>
              <w:spacing w:line="36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07" w:rsidRDefault="00967607" w:rsidP="00FC3D97">
            <w:pPr>
              <w:spacing w:line="360" w:lineRule="atLeast"/>
              <w:rPr>
                <w:i/>
              </w:rPr>
            </w:pPr>
          </w:p>
        </w:tc>
      </w:tr>
    </w:tbl>
    <w:p w:rsidR="00FC3D97" w:rsidRDefault="00FC3D97" w:rsidP="001D4362">
      <w:pPr>
        <w:rPr>
          <w:szCs w:val="24"/>
        </w:rPr>
      </w:pPr>
    </w:p>
    <w:p w:rsidR="001D4362" w:rsidRPr="0074042D" w:rsidRDefault="00FC3D97" w:rsidP="001D4362">
      <w:r>
        <w:rPr>
          <w:i/>
        </w:rPr>
        <w:t xml:space="preserve">Please make a copy of all contact hour forms including this page, give the original to your practicum instructor, and keep a copy with all of your files. </w:t>
      </w:r>
      <w:r w:rsidR="00590C55">
        <w:rPr>
          <w:i/>
        </w:rPr>
        <w:t xml:space="preserve"> </w:t>
      </w:r>
      <w:r>
        <w:rPr>
          <w:i/>
        </w:rPr>
        <w:t xml:space="preserve">Place a large rubber band around your files with these forms placed on the top of it. </w:t>
      </w:r>
      <w:r w:rsidR="00590C55">
        <w:rPr>
          <w:i/>
        </w:rPr>
        <w:t xml:space="preserve"> </w:t>
      </w:r>
      <w:r>
        <w:rPr>
          <w:i/>
        </w:rPr>
        <w:t>Give it to your instructor or place it in the file cabinet in the Practicum Lab office.</w:t>
      </w:r>
    </w:p>
    <w:sectPr w:rsidR="001D4362" w:rsidRPr="007404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97" w:rsidRDefault="00FC3D97" w:rsidP="0074042D">
      <w:r>
        <w:separator/>
      </w:r>
    </w:p>
  </w:endnote>
  <w:endnote w:type="continuationSeparator" w:id="0">
    <w:p w:rsidR="00FC3D97" w:rsidRDefault="00FC3D97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97" w:rsidRPr="0074042D" w:rsidRDefault="00967607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8C042A">
      <w:rPr>
        <w:rFonts w:ascii="Arial" w:hAnsi="Arial" w:cs="Arial"/>
        <w:i/>
        <w:sz w:val="20"/>
      </w:rPr>
      <w:t>HGD: 12-22-16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97" w:rsidRDefault="00FC3D97" w:rsidP="0074042D">
      <w:r>
        <w:separator/>
      </w:r>
    </w:p>
  </w:footnote>
  <w:footnote w:type="continuationSeparator" w:id="0">
    <w:p w:rsidR="00FC3D97" w:rsidRDefault="00FC3D97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708"/>
      <w:gridCol w:w="5652"/>
    </w:tblGrid>
    <w:tr w:rsidR="00967607" w:rsidRPr="006B7A9A" w:rsidTr="00DF3D65">
      <w:tc>
        <w:tcPr>
          <w:tcW w:w="3708" w:type="dxa"/>
        </w:tcPr>
        <w:p w:rsidR="00967607" w:rsidRPr="006B7A9A" w:rsidRDefault="00DF3D65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32F3B5EB" wp14:editId="4A96D73B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  <w:vAlign w:val="center"/>
        </w:tcPr>
        <w:p w:rsidR="00967607" w:rsidRPr="00DF3D65" w:rsidRDefault="00967607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DF3D65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967607" w:rsidRPr="006B7A9A" w:rsidRDefault="00967607" w:rsidP="005B04B9">
          <w:pPr>
            <w:jc w:val="center"/>
            <w:rPr>
              <w:rFonts w:ascii="Arial" w:hAnsi="Arial" w:cs="Arial"/>
            </w:rPr>
          </w:pPr>
          <w:r w:rsidRPr="00DF3D65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FC3D97" w:rsidRDefault="00FC3D97" w:rsidP="0074042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wWgJ503IDDQGTts+32ae0yYDx+EidWY2lu6sWaYOqnHJnuF9wbC+QLZDlMED6kBTwfg1b9BbI/2DJYdhGyQmw==" w:salt="AMrVtIRRVc2uNDjpkmGtR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D"/>
    <w:rsid w:val="001D4362"/>
    <w:rsid w:val="003624F0"/>
    <w:rsid w:val="00590C55"/>
    <w:rsid w:val="0074042D"/>
    <w:rsid w:val="00752F7D"/>
    <w:rsid w:val="0076709B"/>
    <w:rsid w:val="008C042A"/>
    <w:rsid w:val="00967607"/>
    <w:rsid w:val="009766ED"/>
    <w:rsid w:val="00DC60D9"/>
    <w:rsid w:val="00DE0E56"/>
    <w:rsid w:val="00DF3D65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F898AEA-DDF4-4AB3-BA5D-DC4A2B2F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6</cp:revision>
  <cp:lastPrinted>2012-08-25T22:54:00Z</cp:lastPrinted>
  <dcterms:created xsi:type="dcterms:W3CDTF">2012-08-25T23:30:00Z</dcterms:created>
  <dcterms:modified xsi:type="dcterms:W3CDTF">2016-12-23T21:30:00Z</dcterms:modified>
</cp:coreProperties>
</file>