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73" w:rsidRPr="00C14B73" w:rsidRDefault="00655454" w:rsidP="00C14B73">
      <w:pPr>
        <w:rPr>
          <w:b/>
          <w:i/>
          <w:color w:val="557565"/>
          <w:spacing w:val="30"/>
          <w:sz w:val="36"/>
          <w:szCs w:val="36"/>
        </w:rPr>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11430</wp:posOffset>
            </wp:positionV>
            <wp:extent cx="577215" cy="685800"/>
            <wp:effectExtent l="0" t="0" r="0" b="0"/>
            <wp:wrapTight wrapText="bothSides">
              <wp:wrapPolygon edited="0">
                <wp:start x="0" y="0"/>
                <wp:lineTo x="0" y="21000"/>
                <wp:lineTo x="20673" y="21000"/>
                <wp:lineTo x="206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 cy="685800"/>
                    </a:xfrm>
                    <a:prstGeom prst="rect">
                      <a:avLst/>
                    </a:prstGeom>
                    <a:noFill/>
                  </pic:spPr>
                </pic:pic>
              </a:graphicData>
            </a:graphic>
          </wp:anchor>
        </w:drawing>
      </w:r>
      <w:r w:rsidR="002E4FE6" w:rsidRPr="00C331DE">
        <w:rPr>
          <w:color w:val="003366"/>
          <w:spacing w:val="30"/>
          <w:sz w:val="32"/>
          <w:szCs w:val="32"/>
        </w:rPr>
        <w:t>Northern Arizona</w:t>
      </w:r>
      <w:r w:rsidR="00C14B73">
        <w:rPr>
          <w:color w:val="003366"/>
          <w:spacing w:val="30"/>
          <w:sz w:val="32"/>
          <w:szCs w:val="32"/>
        </w:rPr>
        <w:t xml:space="preserve">  </w:t>
      </w:r>
      <w:r w:rsidR="00C14B73">
        <w:rPr>
          <w:color w:val="003366"/>
          <w:spacing w:val="30"/>
          <w:sz w:val="32"/>
          <w:szCs w:val="32"/>
        </w:rPr>
        <w:tab/>
      </w:r>
      <w:r w:rsidR="00C14B73">
        <w:rPr>
          <w:color w:val="003366"/>
          <w:spacing w:val="30"/>
          <w:sz w:val="32"/>
          <w:szCs w:val="32"/>
        </w:rPr>
        <w:tab/>
      </w:r>
      <w:r w:rsidR="00167489">
        <w:rPr>
          <w:color w:val="003366"/>
          <w:spacing w:val="30"/>
          <w:sz w:val="32"/>
          <w:szCs w:val="32"/>
        </w:rPr>
        <w:tab/>
      </w:r>
      <w:r w:rsidR="00C14B73" w:rsidRPr="00C14B73">
        <w:rPr>
          <w:b/>
          <w:i/>
          <w:color w:val="557565"/>
          <w:spacing w:val="30"/>
          <w:sz w:val="36"/>
          <w:szCs w:val="36"/>
        </w:rPr>
        <w:t>College of Education</w:t>
      </w:r>
    </w:p>
    <w:p w:rsidR="002E4FE6" w:rsidRPr="00C331DE" w:rsidRDefault="002E4FE6" w:rsidP="00D20F7B">
      <w:pPr>
        <w:spacing w:line="240" w:lineRule="atLeast"/>
        <w:rPr>
          <w:color w:val="003366"/>
          <w:spacing w:val="30"/>
          <w:sz w:val="32"/>
          <w:szCs w:val="32"/>
        </w:rPr>
      </w:pPr>
      <w:r w:rsidRPr="00C331DE">
        <w:rPr>
          <w:color w:val="003366"/>
          <w:spacing w:val="30"/>
          <w:sz w:val="32"/>
          <w:szCs w:val="32"/>
        </w:rPr>
        <w:t>University</w:t>
      </w:r>
    </w:p>
    <w:p w:rsidR="00F34AF8" w:rsidRDefault="00F34AF8" w:rsidP="00F34AF8">
      <w:pPr>
        <w:rPr>
          <w:bCs/>
          <w:sz w:val="23"/>
          <w:szCs w:val="23"/>
        </w:rPr>
      </w:pPr>
    </w:p>
    <w:p w:rsidR="007B2052" w:rsidRPr="00AA0307" w:rsidRDefault="007B2052" w:rsidP="007B2052">
      <w:pPr>
        <w:jc w:val="center"/>
        <w:outlineLvl w:val="2"/>
        <w:rPr>
          <w:rFonts w:asciiTheme="majorHAnsi" w:hAnsiTheme="majorHAnsi"/>
          <w:b/>
          <w:bCs/>
          <w:sz w:val="20"/>
        </w:rPr>
      </w:pPr>
      <w:r w:rsidRPr="00AA0307">
        <w:rPr>
          <w:rFonts w:asciiTheme="majorHAnsi" w:hAnsiTheme="majorHAnsi"/>
          <w:b/>
          <w:bCs/>
          <w:sz w:val="20"/>
        </w:rPr>
        <w:t>DEANS RESEARCH GRANTS AWARDS (DRGA)</w:t>
      </w:r>
    </w:p>
    <w:p w:rsidR="007B2052" w:rsidRDefault="005B3C1B" w:rsidP="007B2052">
      <w:pPr>
        <w:jc w:val="center"/>
        <w:outlineLvl w:val="2"/>
        <w:rPr>
          <w:rFonts w:asciiTheme="majorHAnsi" w:hAnsiTheme="majorHAnsi"/>
          <w:b/>
          <w:bCs/>
          <w:sz w:val="20"/>
        </w:rPr>
      </w:pPr>
      <w:r>
        <w:rPr>
          <w:rFonts w:asciiTheme="majorHAnsi" w:hAnsiTheme="majorHAnsi"/>
          <w:b/>
          <w:bCs/>
          <w:sz w:val="20"/>
        </w:rPr>
        <w:t>September 19</w:t>
      </w:r>
      <w:r w:rsidR="007B2052">
        <w:rPr>
          <w:rFonts w:asciiTheme="majorHAnsi" w:hAnsiTheme="majorHAnsi"/>
          <w:b/>
          <w:bCs/>
          <w:sz w:val="20"/>
        </w:rPr>
        <w:t xml:space="preserve">, </w:t>
      </w:r>
      <w:r>
        <w:rPr>
          <w:rFonts w:asciiTheme="majorHAnsi" w:hAnsiTheme="majorHAnsi"/>
          <w:b/>
          <w:bCs/>
          <w:sz w:val="20"/>
        </w:rPr>
        <w:t>2016</w:t>
      </w:r>
    </w:p>
    <w:p w:rsidR="007B2052" w:rsidRPr="00AA0307" w:rsidRDefault="007B2052" w:rsidP="007B2052">
      <w:pPr>
        <w:jc w:val="center"/>
        <w:outlineLvl w:val="2"/>
        <w:rPr>
          <w:rFonts w:asciiTheme="majorHAnsi" w:hAnsiTheme="majorHAnsi"/>
          <w:b/>
          <w:bCs/>
          <w:sz w:val="20"/>
        </w:rPr>
      </w:pPr>
    </w:p>
    <w:p w:rsidR="007B2052" w:rsidRPr="00AA0307" w:rsidRDefault="007B2052" w:rsidP="007B2052">
      <w:pPr>
        <w:rPr>
          <w:rFonts w:asciiTheme="majorHAnsi" w:hAnsiTheme="majorHAnsi"/>
          <w:sz w:val="20"/>
        </w:rPr>
      </w:pPr>
      <w:r w:rsidRPr="00AA0307">
        <w:rPr>
          <w:rFonts w:asciiTheme="majorHAnsi" w:hAnsiTheme="majorHAnsi"/>
          <w:sz w:val="20"/>
        </w:rPr>
        <w:t>Each year, based on availability of funds</w:t>
      </w:r>
      <w:r>
        <w:rPr>
          <w:rFonts w:asciiTheme="majorHAnsi" w:hAnsiTheme="majorHAnsi"/>
          <w:sz w:val="20"/>
        </w:rPr>
        <w:t>,</w:t>
      </w:r>
      <w:r w:rsidRPr="00AA0307">
        <w:rPr>
          <w:rFonts w:asciiTheme="majorHAnsi" w:hAnsiTheme="majorHAnsi"/>
          <w:sz w:val="20"/>
        </w:rPr>
        <w:t xml:space="preserve"> the College of Education</w:t>
      </w:r>
      <w:r>
        <w:rPr>
          <w:rFonts w:asciiTheme="majorHAnsi" w:hAnsiTheme="majorHAnsi"/>
          <w:sz w:val="20"/>
        </w:rPr>
        <w:t>,</w:t>
      </w:r>
      <w:r w:rsidRPr="00AA0307">
        <w:rPr>
          <w:rFonts w:asciiTheme="majorHAnsi" w:hAnsiTheme="majorHAnsi"/>
          <w:sz w:val="20"/>
        </w:rPr>
        <w:t xml:space="preserve"> anticipates providing a limited amount of support for faculty research activities through the Dean’s Research Grant Awards (DRGA) program.</w:t>
      </w:r>
    </w:p>
    <w:p w:rsidR="007B2052" w:rsidRDefault="007B2052" w:rsidP="007B2052">
      <w:pPr>
        <w:rPr>
          <w:rFonts w:asciiTheme="majorHAnsi" w:hAnsiTheme="majorHAnsi"/>
          <w:sz w:val="20"/>
        </w:rPr>
      </w:pPr>
    </w:p>
    <w:p w:rsidR="007B2052" w:rsidRDefault="007B2052" w:rsidP="007B2052">
      <w:pPr>
        <w:rPr>
          <w:rFonts w:asciiTheme="majorHAnsi" w:hAnsiTheme="majorHAnsi"/>
          <w:sz w:val="20"/>
        </w:rPr>
      </w:pPr>
      <w:r w:rsidRPr="00AA0307">
        <w:rPr>
          <w:rFonts w:asciiTheme="majorHAnsi" w:hAnsiTheme="majorHAnsi"/>
          <w:sz w:val="20"/>
        </w:rPr>
        <w:t>In particular, the DRGA supports activity that originates from the faculty member’s own professional goals, collaborations, and interests within their discipline or interdisciplinary interests, department or college mission, and priorities.</w:t>
      </w:r>
    </w:p>
    <w:p w:rsidR="007B2052" w:rsidRPr="00AA0307" w:rsidRDefault="007B2052" w:rsidP="007B2052">
      <w:pPr>
        <w:rPr>
          <w:rFonts w:asciiTheme="majorHAnsi" w:hAnsiTheme="majorHAnsi"/>
          <w:sz w:val="20"/>
        </w:rPr>
      </w:pPr>
    </w:p>
    <w:p w:rsidR="007B2052" w:rsidRPr="00AA0307" w:rsidRDefault="007B2052" w:rsidP="007B2052">
      <w:pPr>
        <w:pStyle w:val="ListParagraph"/>
        <w:numPr>
          <w:ilvl w:val="0"/>
          <w:numId w:val="23"/>
        </w:numPr>
        <w:spacing w:after="0" w:line="240" w:lineRule="auto"/>
        <w:rPr>
          <w:rFonts w:asciiTheme="majorHAnsi" w:eastAsia="Times New Roman" w:hAnsiTheme="majorHAnsi" w:cs="Times New Roman"/>
          <w:b/>
          <w:sz w:val="20"/>
          <w:szCs w:val="20"/>
        </w:rPr>
      </w:pPr>
      <w:r w:rsidRPr="00AA0307">
        <w:rPr>
          <w:rFonts w:asciiTheme="majorHAnsi" w:eastAsia="Times New Roman" w:hAnsiTheme="majorHAnsi" w:cs="Times New Roman"/>
          <w:b/>
          <w:sz w:val="20"/>
          <w:szCs w:val="20"/>
        </w:rPr>
        <w:t>Eligibility</w:t>
      </w:r>
      <w:r>
        <w:rPr>
          <w:rFonts w:asciiTheme="majorHAnsi" w:eastAsia="Times New Roman" w:hAnsiTheme="majorHAnsi" w:cs="Times New Roman"/>
          <w:b/>
          <w:sz w:val="20"/>
          <w:szCs w:val="20"/>
        </w:rPr>
        <w:t xml:space="preserve"> and Deadlines</w:t>
      </w:r>
    </w:p>
    <w:p w:rsidR="007B2052" w:rsidRPr="00AA0307" w:rsidRDefault="007B2052" w:rsidP="007B2052">
      <w:pPr>
        <w:rPr>
          <w:rFonts w:asciiTheme="majorHAnsi" w:hAnsiTheme="majorHAnsi"/>
          <w:b/>
          <w:sz w:val="20"/>
        </w:rPr>
      </w:pPr>
    </w:p>
    <w:p w:rsidR="007B2052" w:rsidRPr="00927B4F" w:rsidRDefault="007B2052" w:rsidP="007B2052">
      <w:pPr>
        <w:ind w:left="720"/>
        <w:rPr>
          <w:rFonts w:asciiTheme="majorHAnsi" w:hAnsiTheme="majorHAnsi"/>
          <w:b/>
          <w:sz w:val="20"/>
        </w:rPr>
      </w:pPr>
      <w:r w:rsidRPr="00AA0307">
        <w:rPr>
          <w:rFonts w:asciiTheme="majorHAnsi" w:hAnsiTheme="majorHAnsi"/>
          <w:sz w:val="20"/>
        </w:rPr>
        <w:t xml:space="preserve">Full-time faculty </w:t>
      </w:r>
      <w:r>
        <w:rPr>
          <w:rFonts w:asciiTheme="majorHAnsi" w:hAnsiTheme="majorHAnsi"/>
          <w:sz w:val="20"/>
        </w:rPr>
        <w:t xml:space="preserve">(not on administrative appointments) </w:t>
      </w:r>
      <w:r w:rsidRPr="00AA0307">
        <w:rPr>
          <w:rFonts w:asciiTheme="majorHAnsi" w:hAnsiTheme="majorHAnsi"/>
          <w:sz w:val="20"/>
        </w:rPr>
        <w:t>in the College of Education are eligible</w:t>
      </w:r>
      <w:r>
        <w:rPr>
          <w:rFonts w:asciiTheme="majorHAnsi" w:hAnsiTheme="majorHAnsi"/>
          <w:sz w:val="20"/>
        </w:rPr>
        <w:t xml:space="preserve"> to apply for these funds</w:t>
      </w:r>
      <w:r w:rsidRPr="00AA0307">
        <w:rPr>
          <w:rFonts w:asciiTheme="majorHAnsi" w:hAnsiTheme="majorHAnsi"/>
          <w:sz w:val="20"/>
        </w:rPr>
        <w:t>.</w:t>
      </w:r>
      <w:r>
        <w:rPr>
          <w:rFonts w:asciiTheme="majorHAnsi" w:hAnsiTheme="majorHAnsi"/>
          <w:sz w:val="20"/>
        </w:rPr>
        <w:t xml:space="preserve"> Administrative faculty may serve as a collaborator.  </w:t>
      </w:r>
      <w:r w:rsidRPr="00927B4F">
        <w:rPr>
          <w:rFonts w:asciiTheme="majorHAnsi" w:hAnsiTheme="majorHAnsi"/>
          <w:b/>
          <w:sz w:val="20"/>
        </w:rPr>
        <w:t xml:space="preserve">The Letter of Intent is due on </w:t>
      </w:r>
      <w:bookmarkStart w:id="0" w:name="_GoBack"/>
      <w:r w:rsidR="005B3C1B">
        <w:rPr>
          <w:rFonts w:asciiTheme="majorHAnsi" w:hAnsiTheme="majorHAnsi"/>
          <w:b/>
          <w:sz w:val="20"/>
        </w:rPr>
        <w:t>October</w:t>
      </w:r>
      <w:bookmarkEnd w:id="0"/>
      <w:r w:rsidR="005B3C1B">
        <w:rPr>
          <w:rFonts w:asciiTheme="majorHAnsi" w:hAnsiTheme="majorHAnsi"/>
          <w:b/>
          <w:sz w:val="20"/>
        </w:rPr>
        <w:t>17</w:t>
      </w:r>
      <w:r w:rsidRPr="003059D6">
        <w:rPr>
          <w:rFonts w:asciiTheme="majorHAnsi" w:hAnsiTheme="majorHAnsi"/>
          <w:b/>
          <w:sz w:val="20"/>
          <w:vertAlign w:val="superscript"/>
        </w:rPr>
        <w:t>th</w:t>
      </w:r>
      <w:r>
        <w:rPr>
          <w:rFonts w:asciiTheme="majorHAnsi" w:hAnsiTheme="majorHAnsi"/>
          <w:b/>
          <w:sz w:val="20"/>
        </w:rPr>
        <w:t xml:space="preserve"> </w:t>
      </w:r>
      <w:r w:rsidRPr="00927B4F">
        <w:rPr>
          <w:rFonts w:asciiTheme="majorHAnsi" w:hAnsiTheme="majorHAnsi"/>
          <w:b/>
          <w:sz w:val="20"/>
        </w:rPr>
        <w:t xml:space="preserve">and the full proposal is due on </w:t>
      </w:r>
      <w:r w:rsidR="005B3C1B">
        <w:rPr>
          <w:rFonts w:asciiTheme="majorHAnsi" w:hAnsiTheme="majorHAnsi"/>
          <w:b/>
          <w:sz w:val="20"/>
        </w:rPr>
        <w:t>November 18th</w:t>
      </w:r>
      <w:r w:rsidRPr="00927B4F">
        <w:rPr>
          <w:rFonts w:asciiTheme="majorHAnsi" w:hAnsiTheme="majorHAnsi"/>
          <w:b/>
          <w:sz w:val="20"/>
        </w:rPr>
        <w:t>.</w:t>
      </w:r>
      <w:r w:rsidR="00167489">
        <w:rPr>
          <w:rFonts w:asciiTheme="majorHAnsi" w:hAnsiTheme="majorHAnsi"/>
          <w:b/>
          <w:sz w:val="20"/>
        </w:rPr>
        <w:t xml:space="preserve">  Please submit electronically (no hard copies) to </w:t>
      </w:r>
      <w:hyperlink r:id="rId9" w:history="1">
        <w:r w:rsidR="00167489" w:rsidRPr="00167489">
          <w:rPr>
            <w:rStyle w:val="Hyperlink"/>
            <w:rFonts w:asciiTheme="majorHAnsi" w:hAnsiTheme="majorHAnsi"/>
            <w:b/>
            <w:sz w:val="20"/>
          </w:rPr>
          <w:t>COE-Dean@nau.edu</w:t>
        </w:r>
      </w:hyperlink>
      <w:r w:rsidR="00167489">
        <w:rPr>
          <w:rFonts w:asciiTheme="majorHAnsi" w:hAnsiTheme="majorHAnsi"/>
          <w:b/>
          <w:sz w:val="20"/>
        </w:rPr>
        <w:t>.</w:t>
      </w:r>
    </w:p>
    <w:p w:rsidR="007B2052" w:rsidRPr="00AA0307" w:rsidRDefault="007B2052" w:rsidP="007B2052">
      <w:pPr>
        <w:rPr>
          <w:rFonts w:asciiTheme="majorHAnsi" w:hAnsiTheme="majorHAnsi"/>
          <w:sz w:val="20"/>
        </w:rPr>
      </w:pPr>
    </w:p>
    <w:p w:rsidR="007B2052" w:rsidRPr="00437713" w:rsidRDefault="007B2052" w:rsidP="007B2052">
      <w:pPr>
        <w:pStyle w:val="ListParagraph"/>
        <w:numPr>
          <w:ilvl w:val="0"/>
          <w:numId w:val="23"/>
        </w:numPr>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Objectives</w:t>
      </w:r>
    </w:p>
    <w:p w:rsidR="007B2052" w:rsidRDefault="007B2052" w:rsidP="007B2052">
      <w:pPr>
        <w:rPr>
          <w:rFonts w:asciiTheme="majorHAnsi" w:hAnsiTheme="majorHAnsi"/>
          <w:sz w:val="20"/>
        </w:rPr>
      </w:pPr>
    </w:p>
    <w:p w:rsidR="007B2052" w:rsidRPr="00AA0307" w:rsidRDefault="007B2052" w:rsidP="007B2052">
      <w:pPr>
        <w:ind w:left="720"/>
        <w:rPr>
          <w:rFonts w:asciiTheme="majorHAnsi" w:hAnsiTheme="majorHAnsi"/>
          <w:sz w:val="20"/>
        </w:rPr>
      </w:pPr>
      <w:r w:rsidRPr="00AA0307">
        <w:rPr>
          <w:rFonts w:asciiTheme="majorHAnsi" w:hAnsiTheme="majorHAnsi"/>
          <w:sz w:val="20"/>
        </w:rPr>
        <w:t xml:space="preserve">The DRGA </w:t>
      </w:r>
      <w:r>
        <w:rPr>
          <w:rFonts w:asciiTheme="majorHAnsi" w:hAnsiTheme="majorHAnsi"/>
          <w:sz w:val="20"/>
        </w:rPr>
        <w:t xml:space="preserve">funds </w:t>
      </w:r>
      <w:r w:rsidRPr="00AA0307">
        <w:rPr>
          <w:rFonts w:asciiTheme="majorHAnsi" w:hAnsiTheme="majorHAnsi"/>
          <w:sz w:val="20"/>
        </w:rPr>
        <w:t xml:space="preserve">serves as a catalyst for </w:t>
      </w:r>
      <w:r>
        <w:rPr>
          <w:rFonts w:asciiTheme="majorHAnsi" w:hAnsiTheme="majorHAnsi"/>
          <w:sz w:val="20"/>
        </w:rPr>
        <w:t xml:space="preserve">enhancing and expanding research capacity and the ability to </w:t>
      </w:r>
      <w:r w:rsidRPr="00AA0307">
        <w:rPr>
          <w:rFonts w:asciiTheme="majorHAnsi" w:hAnsiTheme="majorHAnsi"/>
          <w:sz w:val="20"/>
        </w:rPr>
        <w:t>obtain</w:t>
      </w:r>
      <w:r>
        <w:rPr>
          <w:rFonts w:asciiTheme="majorHAnsi" w:hAnsiTheme="majorHAnsi"/>
          <w:sz w:val="20"/>
        </w:rPr>
        <w:t xml:space="preserve"> </w:t>
      </w:r>
      <w:r w:rsidRPr="00AA0307">
        <w:rPr>
          <w:rFonts w:asciiTheme="majorHAnsi" w:hAnsiTheme="majorHAnsi"/>
          <w:sz w:val="20"/>
        </w:rPr>
        <w:t>extramural support</w:t>
      </w:r>
      <w:r>
        <w:rPr>
          <w:rFonts w:asciiTheme="majorHAnsi" w:hAnsiTheme="majorHAnsi"/>
          <w:sz w:val="20"/>
        </w:rPr>
        <w:t xml:space="preserve"> in the College of Education.  The DRGA </w:t>
      </w:r>
      <w:r w:rsidRPr="00AA0307">
        <w:rPr>
          <w:rFonts w:asciiTheme="majorHAnsi" w:hAnsiTheme="majorHAnsi"/>
          <w:sz w:val="20"/>
        </w:rPr>
        <w:t>seeks to support:</w:t>
      </w:r>
    </w:p>
    <w:p w:rsidR="007B2052" w:rsidRPr="00AA0307" w:rsidRDefault="007B2052" w:rsidP="007B2052">
      <w:pPr>
        <w:pStyle w:val="ListParagraph"/>
        <w:numPr>
          <w:ilvl w:val="0"/>
          <w:numId w:val="24"/>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Scientific-Based research:  Design or propos</w:t>
      </w:r>
      <w:r>
        <w:rPr>
          <w:rFonts w:asciiTheme="majorHAnsi" w:eastAsia="Times New Roman" w:hAnsiTheme="majorHAnsi" w:cs="Times New Roman"/>
          <w:sz w:val="20"/>
          <w:szCs w:val="20"/>
        </w:rPr>
        <w:t>e and carry out a</w:t>
      </w:r>
      <w:r w:rsidRPr="00AA0307">
        <w:rPr>
          <w:rFonts w:asciiTheme="majorHAnsi" w:eastAsia="Times New Roman" w:hAnsiTheme="majorHAnsi" w:cs="Times New Roman"/>
          <w:sz w:val="20"/>
          <w:szCs w:val="20"/>
        </w:rPr>
        <w:t xml:space="preserve"> project or study intended to prove a hypothesis, elucidate observations, test a new method, answer a specific question, etc.</w:t>
      </w:r>
      <w:r>
        <w:rPr>
          <w:rFonts w:asciiTheme="majorHAnsi" w:eastAsia="Times New Roman" w:hAnsiTheme="majorHAnsi" w:cs="Times New Roman"/>
          <w:sz w:val="20"/>
          <w:szCs w:val="20"/>
        </w:rPr>
        <w:t xml:space="preserve">  The definition provided by </w:t>
      </w:r>
      <w:hyperlink r:id="rId10" w:history="1">
        <w:r w:rsidRPr="00FA1655">
          <w:rPr>
            <w:rStyle w:val="Hyperlink"/>
            <w:rFonts w:asciiTheme="majorHAnsi" w:eastAsia="Times New Roman" w:hAnsiTheme="majorHAnsi"/>
            <w:sz w:val="20"/>
            <w:szCs w:val="20"/>
          </w:rPr>
          <w:t>AERA</w:t>
        </w:r>
      </w:hyperlink>
      <w:r>
        <w:rPr>
          <w:rFonts w:asciiTheme="majorHAnsi" w:eastAsia="Times New Roman" w:hAnsiTheme="majorHAnsi" w:cs="Times New Roman"/>
          <w:sz w:val="20"/>
          <w:szCs w:val="20"/>
        </w:rPr>
        <w:t xml:space="preserve"> provides an expanded definition of the types of project eligible for support</w:t>
      </w:r>
    </w:p>
    <w:p w:rsidR="007B2052" w:rsidRDefault="007B2052" w:rsidP="007B2052">
      <w:pPr>
        <w:pStyle w:val="ListParagraph"/>
        <w:numPr>
          <w:ilvl w:val="0"/>
          <w:numId w:val="19"/>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Collaborative Interdisciplinary Team Research Projects; should include at least two full-time employees with faculty status</w:t>
      </w:r>
      <w:r>
        <w:rPr>
          <w:rFonts w:asciiTheme="majorHAnsi" w:eastAsia="Times New Roman" w:hAnsiTheme="majorHAnsi" w:cs="Times New Roman"/>
          <w:sz w:val="20"/>
          <w:szCs w:val="20"/>
        </w:rPr>
        <w:t xml:space="preserve"> (not on administrative appointments)</w:t>
      </w:r>
      <w:r w:rsidRPr="00AA0307">
        <w:rPr>
          <w:rFonts w:asciiTheme="majorHAnsi" w:eastAsia="Times New Roman" w:hAnsiTheme="majorHAnsi" w:cs="Times New Roman"/>
          <w:sz w:val="20"/>
          <w:szCs w:val="20"/>
        </w:rPr>
        <w:t xml:space="preserve"> in the College of Education</w:t>
      </w:r>
    </w:p>
    <w:p w:rsidR="007B2052" w:rsidRPr="00AA0307" w:rsidRDefault="007B2052" w:rsidP="007B2052">
      <w:pPr>
        <w:pStyle w:val="ListParagraph"/>
        <w:numPr>
          <w:ilvl w:val="0"/>
          <w:numId w:val="19"/>
        </w:numPr>
        <w:spacing w:after="0" w:line="240" w:lineRule="auto"/>
        <w:ind w:left="1080"/>
        <w:rPr>
          <w:rFonts w:asciiTheme="majorHAnsi" w:eastAsia="Times New Roman" w:hAnsiTheme="majorHAnsi" w:cs="Times New Roman"/>
          <w:sz w:val="20"/>
          <w:szCs w:val="20"/>
        </w:rPr>
      </w:pPr>
      <w:r>
        <w:rPr>
          <w:rFonts w:asciiTheme="majorHAnsi" w:eastAsia="Times New Roman" w:hAnsiTheme="majorHAnsi" w:cs="Times New Roman"/>
          <w:sz w:val="20"/>
          <w:szCs w:val="20"/>
        </w:rPr>
        <w:t>Preliminary data that can be used to develop competitive research proposals</w:t>
      </w:r>
    </w:p>
    <w:p w:rsidR="007B2052" w:rsidRPr="00AA0307" w:rsidRDefault="007B2052" w:rsidP="007B2052">
      <w:pPr>
        <w:pStyle w:val="ListParagraph"/>
        <w:numPr>
          <w:ilvl w:val="0"/>
          <w:numId w:val="19"/>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 xml:space="preserve">Involvement of </w:t>
      </w:r>
      <w:r>
        <w:rPr>
          <w:rFonts w:asciiTheme="majorHAnsi" w:eastAsia="Times New Roman" w:hAnsiTheme="majorHAnsi" w:cs="Times New Roman"/>
          <w:sz w:val="20"/>
          <w:szCs w:val="20"/>
        </w:rPr>
        <w:t xml:space="preserve">one or more </w:t>
      </w:r>
      <w:r w:rsidRPr="00AA0307">
        <w:rPr>
          <w:rFonts w:asciiTheme="majorHAnsi" w:eastAsia="Times New Roman" w:hAnsiTheme="majorHAnsi" w:cs="Times New Roman"/>
          <w:sz w:val="20"/>
          <w:szCs w:val="20"/>
        </w:rPr>
        <w:t>undergraduate students with an outcome of presenting at the Undergraduate Symposium</w:t>
      </w:r>
    </w:p>
    <w:p w:rsidR="007B2052" w:rsidRPr="00AA0307" w:rsidRDefault="007B2052" w:rsidP="007B2052">
      <w:pPr>
        <w:pStyle w:val="ListParagraph"/>
        <w:numPr>
          <w:ilvl w:val="0"/>
          <w:numId w:val="19"/>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 xml:space="preserve">Involvement of </w:t>
      </w:r>
      <w:r>
        <w:rPr>
          <w:rFonts w:asciiTheme="majorHAnsi" w:eastAsia="Times New Roman" w:hAnsiTheme="majorHAnsi" w:cs="Times New Roman"/>
          <w:sz w:val="20"/>
          <w:szCs w:val="20"/>
        </w:rPr>
        <w:t xml:space="preserve">one or more </w:t>
      </w:r>
      <w:r w:rsidRPr="00AA0307">
        <w:rPr>
          <w:rFonts w:asciiTheme="majorHAnsi" w:eastAsia="Times New Roman" w:hAnsiTheme="majorHAnsi" w:cs="Times New Roman"/>
          <w:sz w:val="20"/>
          <w:szCs w:val="20"/>
        </w:rPr>
        <w:t>graduate students with an outcome of presenting at the 3 Minute Research Presentation</w:t>
      </w:r>
      <w:r>
        <w:rPr>
          <w:rFonts w:asciiTheme="majorHAnsi" w:eastAsia="Times New Roman" w:hAnsiTheme="majorHAnsi" w:cs="Times New Roman"/>
          <w:sz w:val="20"/>
          <w:szCs w:val="20"/>
        </w:rPr>
        <w:t xml:space="preserve"> (3MRP)</w:t>
      </w:r>
      <w:r w:rsidRPr="00AA0307">
        <w:rPr>
          <w:rFonts w:asciiTheme="majorHAnsi" w:eastAsia="Times New Roman" w:hAnsiTheme="majorHAnsi" w:cs="Times New Roman"/>
          <w:sz w:val="20"/>
          <w:szCs w:val="20"/>
        </w:rPr>
        <w:t xml:space="preserve"> or through their disciplinary meetings</w:t>
      </w:r>
    </w:p>
    <w:p w:rsidR="007B2052" w:rsidRPr="00AA0307" w:rsidRDefault="007B2052" w:rsidP="007B2052">
      <w:pPr>
        <w:pStyle w:val="ListParagraph"/>
        <w:numPr>
          <w:ilvl w:val="0"/>
          <w:numId w:val="19"/>
        </w:numPr>
        <w:spacing w:after="0" w:line="240" w:lineRule="auto"/>
        <w:ind w:left="1080"/>
        <w:rPr>
          <w:rFonts w:asciiTheme="majorHAnsi" w:eastAsia="Times New Roman" w:hAnsiTheme="majorHAnsi" w:cs="Times New Roman"/>
          <w:sz w:val="20"/>
          <w:szCs w:val="20"/>
        </w:rPr>
      </w:pPr>
      <w:r>
        <w:rPr>
          <w:rFonts w:asciiTheme="majorHAnsi" w:eastAsia="Times New Roman" w:hAnsiTheme="majorHAnsi" w:cs="Times New Roman"/>
          <w:sz w:val="20"/>
          <w:szCs w:val="20"/>
        </w:rPr>
        <w:t>Enhance the ability of COE researchers and scholars to compete successfully for extramural research grants</w:t>
      </w:r>
    </w:p>
    <w:p w:rsidR="007B2052" w:rsidRPr="00AA0307" w:rsidRDefault="007B2052" w:rsidP="007B2052">
      <w:pPr>
        <w:rPr>
          <w:rFonts w:asciiTheme="majorHAnsi" w:hAnsiTheme="majorHAnsi"/>
          <w:sz w:val="20"/>
        </w:rPr>
      </w:pPr>
    </w:p>
    <w:p w:rsidR="007B2052" w:rsidRPr="00AA0307" w:rsidRDefault="007B2052" w:rsidP="007B2052">
      <w:pPr>
        <w:pStyle w:val="ListParagraph"/>
        <w:numPr>
          <w:ilvl w:val="0"/>
          <w:numId w:val="23"/>
        </w:numPr>
        <w:spacing w:after="0" w:line="240" w:lineRule="auto"/>
        <w:rPr>
          <w:rFonts w:asciiTheme="majorHAnsi" w:eastAsia="Times New Roman" w:hAnsiTheme="majorHAnsi" w:cs="Times New Roman"/>
          <w:b/>
          <w:sz w:val="20"/>
          <w:szCs w:val="20"/>
        </w:rPr>
      </w:pPr>
      <w:r w:rsidRPr="00AA0307">
        <w:rPr>
          <w:rFonts w:asciiTheme="majorHAnsi" w:eastAsia="Times New Roman" w:hAnsiTheme="majorHAnsi" w:cs="Times New Roman"/>
          <w:b/>
          <w:sz w:val="20"/>
          <w:szCs w:val="20"/>
        </w:rPr>
        <w:t>Award</w:t>
      </w:r>
    </w:p>
    <w:p w:rsidR="007B2052" w:rsidRDefault="007B2052" w:rsidP="007B2052">
      <w:pPr>
        <w:rPr>
          <w:rFonts w:asciiTheme="majorHAnsi" w:hAnsiTheme="majorHAnsi"/>
          <w:sz w:val="20"/>
        </w:rPr>
      </w:pPr>
    </w:p>
    <w:p w:rsidR="007B2052" w:rsidRPr="00AA0307" w:rsidRDefault="007B2052" w:rsidP="007B2052">
      <w:pPr>
        <w:ind w:left="720"/>
        <w:rPr>
          <w:rFonts w:asciiTheme="majorHAnsi" w:hAnsiTheme="majorHAnsi"/>
          <w:sz w:val="20"/>
        </w:rPr>
      </w:pPr>
      <w:r w:rsidRPr="00AA0307">
        <w:rPr>
          <w:rFonts w:asciiTheme="majorHAnsi" w:hAnsiTheme="majorHAnsi"/>
          <w:sz w:val="20"/>
        </w:rPr>
        <w:t>The maximum award is for $</w:t>
      </w:r>
      <w:r>
        <w:rPr>
          <w:rFonts w:asciiTheme="majorHAnsi" w:hAnsiTheme="majorHAnsi"/>
          <w:sz w:val="20"/>
        </w:rPr>
        <w:t>5,</w:t>
      </w:r>
      <w:r w:rsidRPr="00AA0307">
        <w:rPr>
          <w:rFonts w:asciiTheme="majorHAnsi" w:hAnsiTheme="majorHAnsi"/>
          <w:sz w:val="20"/>
        </w:rPr>
        <w:t>000.  The final amount awarded will be based on the program’s proposal budget and the funds available.  To allow funding for the greatest number of worthwhile projects, grants will not exceed more than $</w:t>
      </w:r>
      <w:r>
        <w:rPr>
          <w:rFonts w:asciiTheme="majorHAnsi" w:hAnsiTheme="majorHAnsi"/>
          <w:sz w:val="20"/>
        </w:rPr>
        <w:t>5</w:t>
      </w:r>
      <w:r w:rsidRPr="00AA0307">
        <w:rPr>
          <w:rFonts w:asciiTheme="majorHAnsi" w:hAnsiTheme="majorHAnsi"/>
          <w:sz w:val="20"/>
        </w:rPr>
        <w:t>,000 per application.  The grant can be used to reimburse expenses related to conducting research incurred </w:t>
      </w:r>
      <w:r w:rsidRPr="00AA0307">
        <w:rPr>
          <w:rFonts w:asciiTheme="majorHAnsi" w:hAnsiTheme="majorHAnsi"/>
          <w:i/>
          <w:iCs/>
          <w:sz w:val="20"/>
        </w:rPr>
        <w:t>during the current fiscal year ending June 30</w:t>
      </w:r>
      <w:r w:rsidRPr="00AA0307">
        <w:rPr>
          <w:rFonts w:asciiTheme="majorHAnsi" w:hAnsiTheme="majorHAnsi"/>
          <w:sz w:val="20"/>
        </w:rPr>
        <w:t>, including:</w:t>
      </w:r>
    </w:p>
    <w:p w:rsidR="007B2052" w:rsidRPr="00AA0307" w:rsidRDefault="007B2052" w:rsidP="007B2052">
      <w:pPr>
        <w:numPr>
          <w:ilvl w:val="0"/>
          <w:numId w:val="16"/>
        </w:numPr>
        <w:tabs>
          <w:tab w:val="clear" w:pos="720"/>
          <w:tab w:val="num" w:pos="1080"/>
        </w:tabs>
        <w:ind w:left="1080"/>
        <w:rPr>
          <w:rFonts w:asciiTheme="majorHAnsi" w:hAnsiTheme="majorHAnsi"/>
          <w:sz w:val="20"/>
        </w:rPr>
      </w:pPr>
      <w:r w:rsidRPr="00AA0307">
        <w:rPr>
          <w:rFonts w:asciiTheme="majorHAnsi" w:hAnsiTheme="majorHAnsi"/>
          <w:sz w:val="20"/>
        </w:rPr>
        <w:t>software or hardware acquisition</w:t>
      </w:r>
    </w:p>
    <w:p w:rsidR="007B2052" w:rsidRPr="00AA0307" w:rsidRDefault="007B2052" w:rsidP="007B2052">
      <w:pPr>
        <w:numPr>
          <w:ilvl w:val="0"/>
          <w:numId w:val="16"/>
        </w:numPr>
        <w:tabs>
          <w:tab w:val="clear" w:pos="720"/>
          <w:tab w:val="num" w:pos="1080"/>
        </w:tabs>
        <w:ind w:left="1080"/>
        <w:rPr>
          <w:rFonts w:asciiTheme="majorHAnsi" w:hAnsiTheme="majorHAnsi"/>
          <w:sz w:val="20"/>
        </w:rPr>
      </w:pPr>
      <w:r w:rsidRPr="00AA0307">
        <w:rPr>
          <w:rFonts w:asciiTheme="majorHAnsi" w:hAnsiTheme="majorHAnsi"/>
          <w:sz w:val="20"/>
        </w:rPr>
        <w:t>postage</w:t>
      </w:r>
    </w:p>
    <w:p w:rsidR="007B2052" w:rsidRPr="00AA0307" w:rsidRDefault="007B2052" w:rsidP="007B2052">
      <w:pPr>
        <w:numPr>
          <w:ilvl w:val="0"/>
          <w:numId w:val="16"/>
        </w:numPr>
        <w:tabs>
          <w:tab w:val="clear" w:pos="720"/>
          <w:tab w:val="num" w:pos="1080"/>
        </w:tabs>
        <w:ind w:left="1080"/>
        <w:rPr>
          <w:rFonts w:asciiTheme="majorHAnsi" w:hAnsiTheme="majorHAnsi"/>
          <w:sz w:val="20"/>
        </w:rPr>
      </w:pPr>
      <w:r w:rsidRPr="00AA0307">
        <w:rPr>
          <w:rFonts w:asciiTheme="majorHAnsi" w:hAnsiTheme="majorHAnsi"/>
          <w:sz w:val="20"/>
        </w:rPr>
        <w:t>instrumentation</w:t>
      </w:r>
    </w:p>
    <w:p w:rsidR="007B2052" w:rsidRPr="00AA0307" w:rsidRDefault="00F44B92" w:rsidP="007B2052">
      <w:pPr>
        <w:numPr>
          <w:ilvl w:val="0"/>
          <w:numId w:val="16"/>
        </w:numPr>
        <w:tabs>
          <w:tab w:val="clear" w:pos="720"/>
          <w:tab w:val="num" w:pos="1080"/>
        </w:tabs>
        <w:ind w:left="1080"/>
        <w:rPr>
          <w:rFonts w:asciiTheme="majorHAnsi" w:hAnsiTheme="majorHAnsi"/>
          <w:sz w:val="20"/>
        </w:rPr>
      </w:pPr>
      <w:r>
        <w:rPr>
          <w:rFonts w:asciiTheme="majorHAnsi" w:hAnsiTheme="majorHAnsi"/>
          <w:sz w:val="20"/>
        </w:rPr>
        <w:t>research participant compensation (check guidelines on NAU IRB site)</w:t>
      </w:r>
    </w:p>
    <w:p w:rsidR="007B2052" w:rsidRPr="00AA0307" w:rsidRDefault="007B2052" w:rsidP="007B2052">
      <w:pPr>
        <w:numPr>
          <w:ilvl w:val="0"/>
          <w:numId w:val="16"/>
        </w:numPr>
        <w:tabs>
          <w:tab w:val="clear" w:pos="720"/>
          <w:tab w:val="num" w:pos="1080"/>
        </w:tabs>
        <w:ind w:left="1080"/>
        <w:rPr>
          <w:rFonts w:asciiTheme="majorHAnsi" w:hAnsiTheme="majorHAnsi"/>
          <w:sz w:val="20"/>
        </w:rPr>
      </w:pPr>
      <w:r w:rsidRPr="00AA0307">
        <w:rPr>
          <w:rFonts w:asciiTheme="majorHAnsi" w:hAnsiTheme="majorHAnsi"/>
          <w:sz w:val="20"/>
        </w:rPr>
        <w:t>student wage</w:t>
      </w:r>
    </w:p>
    <w:p w:rsidR="007B2052" w:rsidRDefault="007B2052" w:rsidP="007B2052">
      <w:pPr>
        <w:ind w:left="360"/>
        <w:rPr>
          <w:rFonts w:asciiTheme="majorHAnsi" w:hAnsiTheme="majorHAnsi"/>
          <w:sz w:val="20"/>
        </w:rPr>
      </w:pPr>
    </w:p>
    <w:p w:rsidR="007B2052" w:rsidRPr="00AA0307" w:rsidRDefault="007B2052" w:rsidP="007B2052">
      <w:pPr>
        <w:ind w:left="360"/>
        <w:rPr>
          <w:rFonts w:asciiTheme="majorHAnsi" w:hAnsiTheme="majorHAnsi"/>
          <w:sz w:val="20"/>
        </w:rPr>
      </w:pPr>
      <w:r w:rsidRPr="00AA0307">
        <w:rPr>
          <w:rFonts w:asciiTheme="majorHAnsi" w:hAnsiTheme="majorHAnsi"/>
          <w:sz w:val="20"/>
        </w:rPr>
        <w:t>Expenses that are not allowed to be included:</w:t>
      </w:r>
    </w:p>
    <w:p w:rsidR="007B2052" w:rsidRPr="00AA0307" w:rsidRDefault="007B2052" w:rsidP="007B2052">
      <w:pPr>
        <w:numPr>
          <w:ilvl w:val="0"/>
          <w:numId w:val="17"/>
        </w:numPr>
        <w:tabs>
          <w:tab w:val="clear" w:pos="720"/>
          <w:tab w:val="num" w:pos="1080"/>
        </w:tabs>
        <w:ind w:left="1080"/>
        <w:rPr>
          <w:rFonts w:asciiTheme="majorHAnsi" w:hAnsiTheme="majorHAnsi"/>
          <w:sz w:val="20"/>
        </w:rPr>
      </w:pPr>
      <w:r w:rsidRPr="00AA0307">
        <w:rPr>
          <w:rFonts w:asciiTheme="majorHAnsi" w:hAnsiTheme="majorHAnsi"/>
          <w:sz w:val="20"/>
        </w:rPr>
        <w:t>dissemination activities (e.g., costs associated with presenting results</w:t>
      </w:r>
      <w:r>
        <w:rPr>
          <w:rFonts w:asciiTheme="majorHAnsi" w:hAnsiTheme="majorHAnsi"/>
          <w:sz w:val="20"/>
        </w:rPr>
        <w:t xml:space="preserve"> such as</w:t>
      </w:r>
      <w:r w:rsidRPr="00AA0307">
        <w:rPr>
          <w:rFonts w:asciiTheme="majorHAnsi" w:hAnsiTheme="majorHAnsi"/>
          <w:sz w:val="20"/>
        </w:rPr>
        <w:t xml:space="preserve"> travel to conferences)</w:t>
      </w:r>
    </w:p>
    <w:p w:rsidR="007B2052" w:rsidRPr="00AA0307" w:rsidRDefault="007B2052" w:rsidP="007B2052">
      <w:pPr>
        <w:numPr>
          <w:ilvl w:val="0"/>
          <w:numId w:val="17"/>
        </w:numPr>
        <w:tabs>
          <w:tab w:val="clear" w:pos="720"/>
          <w:tab w:val="num" w:pos="1080"/>
        </w:tabs>
        <w:ind w:left="1080"/>
        <w:rPr>
          <w:rFonts w:asciiTheme="majorHAnsi" w:hAnsiTheme="majorHAnsi"/>
          <w:sz w:val="20"/>
        </w:rPr>
      </w:pPr>
      <w:r w:rsidRPr="00AA0307">
        <w:rPr>
          <w:rFonts w:asciiTheme="majorHAnsi" w:hAnsiTheme="majorHAnsi"/>
          <w:sz w:val="20"/>
        </w:rPr>
        <w:t>dissertation research</w:t>
      </w:r>
    </w:p>
    <w:p w:rsidR="007B2052" w:rsidRDefault="007B2052" w:rsidP="007B2052">
      <w:pPr>
        <w:numPr>
          <w:ilvl w:val="0"/>
          <w:numId w:val="17"/>
        </w:numPr>
        <w:tabs>
          <w:tab w:val="clear" w:pos="720"/>
          <w:tab w:val="num" w:pos="1080"/>
        </w:tabs>
        <w:ind w:left="1080"/>
        <w:rPr>
          <w:rFonts w:asciiTheme="majorHAnsi" w:hAnsiTheme="majorHAnsi"/>
          <w:sz w:val="20"/>
        </w:rPr>
      </w:pPr>
      <w:r w:rsidRPr="00AA0307">
        <w:rPr>
          <w:rFonts w:asciiTheme="majorHAnsi" w:hAnsiTheme="majorHAnsi"/>
          <w:sz w:val="20"/>
        </w:rPr>
        <w:t>personnel</w:t>
      </w:r>
      <w:r>
        <w:rPr>
          <w:rFonts w:asciiTheme="majorHAnsi" w:hAnsiTheme="majorHAnsi"/>
          <w:sz w:val="20"/>
        </w:rPr>
        <w:t xml:space="preserve"> (not student support)</w:t>
      </w:r>
    </w:p>
    <w:p w:rsidR="00167489" w:rsidRPr="00167489" w:rsidRDefault="00167489" w:rsidP="00167489">
      <w:pPr>
        <w:ind w:left="1080"/>
        <w:rPr>
          <w:rFonts w:asciiTheme="majorHAnsi" w:hAnsiTheme="majorHAnsi"/>
          <w:sz w:val="20"/>
        </w:rPr>
      </w:pPr>
    </w:p>
    <w:p w:rsidR="007B2052" w:rsidRPr="00AA0307" w:rsidRDefault="007B2052" w:rsidP="007B2052">
      <w:pPr>
        <w:rPr>
          <w:rFonts w:asciiTheme="majorHAnsi" w:hAnsiTheme="majorHAnsi"/>
          <w:sz w:val="20"/>
        </w:rPr>
      </w:pPr>
      <w:r w:rsidRPr="00AA0307">
        <w:rPr>
          <w:rFonts w:asciiTheme="majorHAnsi" w:hAnsiTheme="majorHAnsi"/>
          <w:sz w:val="20"/>
        </w:rPr>
        <w:t>Restrictions:</w:t>
      </w:r>
    </w:p>
    <w:p w:rsidR="007B2052" w:rsidRPr="00AA0307" w:rsidRDefault="007B2052" w:rsidP="007B2052">
      <w:pPr>
        <w:pStyle w:val="ListParagraph"/>
        <w:numPr>
          <w:ilvl w:val="0"/>
          <w:numId w:val="21"/>
        </w:numPr>
        <w:spacing w:after="0" w:line="240" w:lineRule="auto"/>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 xml:space="preserve">Once a project has received DRGA funding, the same project is not eligible for a subsequent grant.  In the case of proposals that are closely related in some way to an earlier funded project, the applicant(s) must explain how the new proposal is a fundamentally different project </w:t>
      </w:r>
      <w:r>
        <w:rPr>
          <w:rFonts w:asciiTheme="majorHAnsi" w:eastAsia="Times New Roman" w:hAnsiTheme="majorHAnsi" w:cs="Times New Roman"/>
          <w:sz w:val="20"/>
          <w:szCs w:val="20"/>
        </w:rPr>
        <w:t>than</w:t>
      </w:r>
      <w:r w:rsidRPr="00AA0307">
        <w:rPr>
          <w:rFonts w:asciiTheme="majorHAnsi" w:eastAsia="Times New Roman" w:hAnsiTheme="majorHAnsi" w:cs="Times New Roman"/>
          <w:sz w:val="20"/>
          <w:szCs w:val="20"/>
        </w:rPr>
        <w:t xml:space="preserve"> the one that was funded previously.</w:t>
      </w:r>
    </w:p>
    <w:p w:rsidR="007B2052" w:rsidRPr="00AA0307" w:rsidRDefault="007B2052" w:rsidP="007B2052">
      <w:pPr>
        <w:pStyle w:val="ListParagraph"/>
        <w:numPr>
          <w:ilvl w:val="0"/>
          <w:numId w:val="21"/>
        </w:numPr>
        <w:spacing w:after="0" w:line="240" w:lineRule="auto"/>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 xml:space="preserve">Projects of work leading to a dissertation or thesis will not be funded.  </w:t>
      </w:r>
    </w:p>
    <w:p w:rsidR="007B2052" w:rsidRDefault="007B2052" w:rsidP="007B2052">
      <w:pPr>
        <w:rPr>
          <w:rFonts w:asciiTheme="majorHAnsi" w:hAnsiTheme="majorHAnsi"/>
          <w:sz w:val="20"/>
        </w:rPr>
      </w:pPr>
    </w:p>
    <w:p w:rsidR="007B2052" w:rsidRPr="00AA0307" w:rsidRDefault="007B2052" w:rsidP="007B2052">
      <w:pPr>
        <w:pStyle w:val="ListParagraph"/>
        <w:numPr>
          <w:ilvl w:val="0"/>
          <w:numId w:val="23"/>
        </w:numPr>
        <w:spacing w:after="0" w:line="240" w:lineRule="auto"/>
        <w:rPr>
          <w:rFonts w:asciiTheme="majorHAnsi" w:eastAsia="Times New Roman" w:hAnsiTheme="majorHAnsi" w:cs="Times New Roman"/>
          <w:b/>
          <w:sz w:val="20"/>
          <w:szCs w:val="20"/>
        </w:rPr>
      </w:pPr>
      <w:r w:rsidRPr="00AA0307">
        <w:rPr>
          <w:rFonts w:asciiTheme="majorHAnsi" w:eastAsia="Times New Roman" w:hAnsiTheme="majorHAnsi" w:cs="Times New Roman"/>
          <w:b/>
          <w:sz w:val="20"/>
          <w:szCs w:val="20"/>
        </w:rPr>
        <w:t xml:space="preserve">The Grant </w:t>
      </w:r>
      <w:r>
        <w:rPr>
          <w:rFonts w:asciiTheme="majorHAnsi" w:eastAsia="Times New Roman" w:hAnsiTheme="majorHAnsi" w:cs="Times New Roman"/>
          <w:b/>
          <w:sz w:val="20"/>
          <w:szCs w:val="20"/>
        </w:rPr>
        <w:t xml:space="preserve">Review </w:t>
      </w:r>
      <w:r w:rsidRPr="00AA0307">
        <w:rPr>
          <w:rFonts w:asciiTheme="majorHAnsi" w:eastAsia="Times New Roman" w:hAnsiTheme="majorHAnsi" w:cs="Times New Roman"/>
          <w:b/>
          <w:sz w:val="20"/>
          <w:szCs w:val="20"/>
        </w:rPr>
        <w:t>Procedure</w:t>
      </w:r>
    </w:p>
    <w:p w:rsidR="007B2052" w:rsidRPr="00AA0307" w:rsidRDefault="007B2052" w:rsidP="007B2052">
      <w:pPr>
        <w:pStyle w:val="ListParagraph"/>
        <w:spacing w:after="0" w:line="240" w:lineRule="auto"/>
        <w:rPr>
          <w:rFonts w:asciiTheme="majorHAnsi" w:eastAsia="Times New Roman" w:hAnsiTheme="majorHAnsi" w:cs="Times New Roman"/>
          <w:b/>
          <w:sz w:val="20"/>
          <w:szCs w:val="20"/>
        </w:rPr>
      </w:pPr>
    </w:p>
    <w:p w:rsidR="007B2052" w:rsidRDefault="007B2052" w:rsidP="007B2052">
      <w:pPr>
        <w:ind w:left="720"/>
        <w:rPr>
          <w:rFonts w:asciiTheme="majorHAnsi" w:hAnsiTheme="majorHAnsi"/>
          <w:sz w:val="20"/>
        </w:rPr>
      </w:pPr>
      <w:r w:rsidRPr="00AA0307">
        <w:rPr>
          <w:rFonts w:asciiTheme="majorHAnsi" w:hAnsiTheme="majorHAnsi"/>
          <w:sz w:val="20"/>
        </w:rPr>
        <w:t xml:space="preserve">The DRGA </w:t>
      </w:r>
      <w:r>
        <w:rPr>
          <w:rFonts w:asciiTheme="majorHAnsi" w:hAnsiTheme="majorHAnsi"/>
          <w:sz w:val="20"/>
        </w:rPr>
        <w:t xml:space="preserve">Review </w:t>
      </w:r>
      <w:r w:rsidRPr="00AA0307">
        <w:rPr>
          <w:rFonts w:asciiTheme="majorHAnsi" w:hAnsiTheme="majorHAnsi"/>
          <w:sz w:val="20"/>
        </w:rPr>
        <w:t xml:space="preserve">Committee is made up of faculty members appointed by the dean.  Recommendations from the </w:t>
      </w:r>
      <w:r>
        <w:rPr>
          <w:rFonts w:asciiTheme="majorHAnsi" w:hAnsiTheme="majorHAnsi"/>
          <w:sz w:val="20"/>
        </w:rPr>
        <w:t xml:space="preserve">review </w:t>
      </w:r>
      <w:r w:rsidRPr="00AA0307">
        <w:rPr>
          <w:rFonts w:asciiTheme="majorHAnsi" w:hAnsiTheme="majorHAnsi"/>
          <w:sz w:val="20"/>
        </w:rPr>
        <w:t xml:space="preserve">committee are forwarded to the dean who will announce grants awarded within 30 days </w:t>
      </w:r>
      <w:r>
        <w:rPr>
          <w:rFonts w:asciiTheme="majorHAnsi" w:hAnsiTheme="majorHAnsi"/>
          <w:sz w:val="20"/>
        </w:rPr>
        <w:t>after the due date for full proposals</w:t>
      </w:r>
      <w:r w:rsidRPr="00AA0307">
        <w:rPr>
          <w:rFonts w:asciiTheme="majorHAnsi" w:hAnsiTheme="majorHAnsi"/>
          <w:sz w:val="20"/>
        </w:rPr>
        <w:t xml:space="preserve">.  Prior to the submission of a full proposal, candidates will be asked to submit a letter of intent outlining the details of the proposal and the outcomes of the project.  Those proposals </w:t>
      </w:r>
      <w:r>
        <w:rPr>
          <w:rFonts w:asciiTheme="majorHAnsi" w:hAnsiTheme="majorHAnsi"/>
          <w:sz w:val="20"/>
        </w:rPr>
        <w:t xml:space="preserve">with strong scientific merit and </w:t>
      </w:r>
      <w:r w:rsidRPr="00AA0307">
        <w:rPr>
          <w:rFonts w:asciiTheme="majorHAnsi" w:hAnsiTheme="majorHAnsi"/>
          <w:sz w:val="20"/>
        </w:rPr>
        <w:t xml:space="preserve">that fall within the scope of the DRGA will be invited to submit a full proposal.  </w:t>
      </w:r>
      <w:r>
        <w:rPr>
          <w:rFonts w:asciiTheme="majorHAnsi" w:hAnsiTheme="majorHAnsi"/>
          <w:sz w:val="20"/>
        </w:rPr>
        <w:t>Feedback on the letter of intent will be provided within 10 days of submission.</w:t>
      </w:r>
    </w:p>
    <w:p w:rsidR="007B2052" w:rsidRPr="00AA0307" w:rsidRDefault="007B2052" w:rsidP="007B2052">
      <w:pPr>
        <w:rPr>
          <w:rFonts w:asciiTheme="majorHAnsi" w:hAnsiTheme="majorHAnsi"/>
          <w:sz w:val="20"/>
        </w:rPr>
      </w:pPr>
    </w:p>
    <w:p w:rsidR="007B2052" w:rsidRPr="00AA0307" w:rsidRDefault="007B2052" w:rsidP="007B2052">
      <w:pPr>
        <w:rPr>
          <w:rFonts w:asciiTheme="majorHAnsi" w:hAnsiTheme="majorHAnsi"/>
          <w:b/>
          <w:sz w:val="20"/>
        </w:rPr>
      </w:pPr>
      <w:r>
        <w:rPr>
          <w:rFonts w:asciiTheme="majorHAnsi" w:hAnsiTheme="majorHAnsi"/>
          <w:b/>
          <w:sz w:val="20"/>
        </w:rPr>
        <w:t>V</w:t>
      </w:r>
      <w:r w:rsidRPr="00AA0307">
        <w:rPr>
          <w:rFonts w:asciiTheme="majorHAnsi" w:hAnsiTheme="majorHAnsi"/>
          <w:b/>
          <w:sz w:val="20"/>
        </w:rPr>
        <w:t xml:space="preserve">. </w:t>
      </w:r>
      <w:r w:rsidRPr="00AA0307">
        <w:rPr>
          <w:rFonts w:asciiTheme="majorHAnsi" w:hAnsiTheme="majorHAnsi"/>
          <w:b/>
          <w:sz w:val="20"/>
        </w:rPr>
        <w:tab/>
        <w:t>Application Process</w:t>
      </w:r>
    </w:p>
    <w:p w:rsidR="007B2052" w:rsidRPr="00AA0307" w:rsidRDefault="007B2052" w:rsidP="007B2052">
      <w:pPr>
        <w:rPr>
          <w:rFonts w:asciiTheme="majorHAnsi" w:hAnsiTheme="majorHAnsi"/>
          <w:sz w:val="20"/>
        </w:rPr>
      </w:pPr>
    </w:p>
    <w:p w:rsidR="007B2052" w:rsidRPr="00A62BA0" w:rsidRDefault="007B2052" w:rsidP="007B2052">
      <w:pPr>
        <w:pStyle w:val="ListParagraph"/>
        <w:numPr>
          <w:ilvl w:val="1"/>
          <w:numId w:val="17"/>
        </w:numPr>
        <w:spacing w:after="0" w:line="240" w:lineRule="auto"/>
        <w:ind w:left="1080"/>
        <w:rPr>
          <w:rFonts w:asciiTheme="majorHAnsi" w:eastAsia="Times New Roman" w:hAnsiTheme="majorHAnsi" w:cs="Times New Roman"/>
          <w:sz w:val="20"/>
          <w:szCs w:val="20"/>
        </w:rPr>
      </w:pPr>
      <w:r w:rsidRPr="00A62BA0">
        <w:rPr>
          <w:rFonts w:asciiTheme="majorHAnsi" w:eastAsia="Times New Roman" w:hAnsiTheme="majorHAnsi" w:cs="Times New Roman"/>
          <w:b/>
          <w:sz w:val="20"/>
          <w:szCs w:val="20"/>
        </w:rPr>
        <w:t>Page Formatting</w:t>
      </w:r>
      <w:r w:rsidRPr="00A62BA0">
        <w:rPr>
          <w:rFonts w:asciiTheme="majorHAnsi" w:eastAsia="Times New Roman" w:hAnsiTheme="majorHAnsi" w:cs="Times New Roman"/>
          <w:sz w:val="20"/>
          <w:szCs w:val="20"/>
        </w:rPr>
        <w:t>:  All pages must be formatted as follows:</w:t>
      </w:r>
    </w:p>
    <w:p w:rsidR="007B2052" w:rsidRPr="00AA0307" w:rsidRDefault="007B2052" w:rsidP="007B2052">
      <w:pPr>
        <w:pStyle w:val="ListParagraph"/>
        <w:numPr>
          <w:ilvl w:val="0"/>
          <w:numId w:val="20"/>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1 inch margin  on all sides</w:t>
      </w:r>
    </w:p>
    <w:p w:rsidR="007B2052" w:rsidRPr="00AA0307" w:rsidRDefault="007B2052" w:rsidP="007B2052">
      <w:pPr>
        <w:pStyle w:val="ListParagraph"/>
        <w:numPr>
          <w:ilvl w:val="0"/>
          <w:numId w:val="20"/>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Single spacing or greater</w:t>
      </w:r>
    </w:p>
    <w:p w:rsidR="007B2052" w:rsidRPr="00AA0307" w:rsidRDefault="007B2052" w:rsidP="007B2052">
      <w:pPr>
        <w:pStyle w:val="ListParagraph"/>
        <w:numPr>
          <w:ilvl w:val="0"/>
          <w:numId w:val="20"/>
        </w:numPr>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12 point font (avoid bold type font; New Times Roman preferred)</w:t>
      </w:r>
    </w:p>
    <w:p w:rsidR="007B2052" w:rsidRPr="00AA0307" w:rsidRDefault="007B2052" w:rsidP="007B2052">
      <w:pPr>
        <w:ind w:left="360"/>
        <w:rPr>
          <w:rFonts w:asciiTheme="majorHAnsi" w:hAnsiTheme="majorHAnsi"/>
          <w:sz w:val="20"/>
        </w:rPr>
      </w:pPr>
    </w:p>
    <w:p w:rsidR="007B2052" w:rsidRPr="00A62BA0" w:rsidRDefault="007B2052" w:rsidP="007B2052">
      <w:pPr>
        <w:pStyle w:val="ListParagraph"/>
        <w:numPr>
          <w:ilvl w:val="1"/>
          <w:numId w:val="17"/>
        </w:numPr>
        <w:spacing w:after="0" w:line="240" w:lineRule="auto"/>
        <w:ind w:left="1080"/>
        <w:jc w:val="both"/>
        <w:rPr>
          <w:rFonts w:asciiTheme="majorHAnsi" w:eastAsia="Times New Roman" w:hAnsiTheme="majorHAnsi" w:cs="Times New Roman"/>
          <w:b/>
          <w:sz w:val="20"/>
          <w:szCs w:val="20"/>
        </w:rPr>
      </w:pPr>
      <w:r w:rsidRPr="00A62BA0">
        <w:rPr>
          <w:rFonts w:asciiTheme="majorHAnsi" w:eastAsia="Times New Roman" w:hAnsiTheme="majorHAnsi" w:cs="Times New Roman"/>
          <w:b/>
          <w:sz w:val="20"/>
          <w:szCs w:val="20"/>
        </w:rPr>
        <w:t>Letter of Intent (2 pages maximum)</w:t>
      </w:r>
    </w:p>
    <w:p w:rsidR="007B2052" w:rsidRPr="00AA0307" w:rsidRDefault="007B2052" w:rsidP="007B2052">
      <w:pPr>
        <w:numPr>
          <w:ilvl w:val="0"/>
          <w:numId w:val="18"/>
        </w:numPr>
        <w:tabs>
          <w:tab w:val="clear" w:pos="720"/>
          <w:tab w:val="num" w:pos="1080"/>
        </w:tabs>
        <w:ind w:left="1080"/>
        <w:rPr>
          <w:rFonts w:asciiTheme="majorHAnsi" w:hAnsiTheme="majorHAnsi"/>
          <w:sz w:val="20"/>
        </w:rPr>
      </w:pPr>
      <w:r>
        <w:rPr>
          <w:rFonts w:asciiTheme="majorHAnsi" w:hAnsiTheme="majorHAnsi"/>
          <w:sz w:val="20"/>
        </w:rPr>
        <w:t>Faculty members will</w:t>
      </w:r>
      <w:r w:rsidRPr="00AA0307">
        <w:rPr>
          <w:rFonts w:asciiTheme="majorHAnsi" w:hAnsiTheme="majorHAnsi"/>
          <w:sz w:val="20"/>
        </w:rPr>
        <w:t xml:space="preserve"> submit the initial letter of intent to </w:t>
      </w:r>
      <w:r>
        <w:rPr>
          <w:rFonts w:asciiTheme="majorHAnsi" w:hAnsiTheme="majorHAnsi"/>
          <w:sz w:val="20"/>
        </w:rPr>
        <w:t>their</w:t>
      </w:r>
      <w:r w:rsidRPr="00AA0307">
        <w:rPr>
          <w:rFonts w:asciiTheme="majorHAnsi" w:hAnsiTheme="majorHAnsi"/>
          <w:sz w:val="20"/>
        </w:rPr>
        <w:t xml:space="preserve"> </w:t>
      </w:r>
      <w:r w:rsidR="00F44B92">
        <w:rPr>
          <w:rFonts w:asciiTheme="majorHAnsi" w:hAnsiTheme="majorHAnsi"/>
          <w:sz w:val="20"/>
        </w:rPr>
        <w:t xml:space="preserve">respective </w:t>
      </w:r>
      <w:r w:rsidRPr="00AA0307">
        <w:rPr>
          <w:rFonts w:asciiTheme="majorHAnsi" w:hAnsiTheme="majorHAnsi"/>
          <w:sz w:val="20"/>
        </w:rPr>
        <w:t xml:space="preserve">department chair for approval. </w:t>
      </w:r>
      <w:r>
        <w:rPr>
          <w:rFonts w:asciiTheme="majorHAnsi" w:hAnsiTheme="majorHAnsi"/>
          <w:sz w:val="20"/>
        </w:rPr>
        <w:t xml:space="preserve"> </w:t>
      </w:r>
      <w:r w:rsidRPr="00AA0307">
        <w:rPr>
          <w:rFonts w:asciiTheme="majorHAnsi" w:hAnsiTheme="majorHAnsi"/>
          <w:sz w:val="20"/>
        </w:rPr>
        <w:t xml:space="preserve">Approval indicates this proposed project is consistent with the Statement of Expectations.  </w:t>
      </w:r>
      <w:r w:rsidR="00F44B92">
        <w:rPr>
          <w:rFonts w:asciiTheme="majorHAnsi" w:hAnsiTheme="majorHAnsi"/>
          <w:sz w:val="20"/>
        </w:rPr>
        <w:t xml:space="preserve">The department chair(s) </w:t>
      </w:r>
      <w:r w:rsidRPr="00AA0307">
        <w:rPr>
          <w:rFonts w:asciiTheme="majorHAnsi" w:hAnsiTheme="majorHAnsi"/>
          <w:sz w:val="20"/>
        </w:rPr>
        <w:t xml:space="preserve">will send electronically via email your letter of intent along with </w:t>
      </w:r>
      <w:r>
        <w:rPr>
          <w:rFonts w:asciiTheme="majorHAnsi" w:hAnsiTheme="majorHAnsi"/>
          <w:sz w:val="20"/>
        </w:rPr>
        <w:t xml:space="preserve">their </w:t>
      </w:r>
      <w:r w:rsidRPr="00AA0307">
        <w:rPr>
          <w:rFonts w:asciiTheme="majorHAnsi" w:hAnsiTheme="majorHAnsi"/>
          <w:sz w:val="20"/>
        </w:rPr>
        <w:t>comments on approval s</w:t>
      </w:r>
      <w:r w:rsidR="00F44B92">
        <w:rPr>
          <w:rFonts w:asciiTheme="majorHAnsi" w:hAnsiTheme="majorHAnsi"/>
          <w:sz w:val="20"/>
        </w:rPr>
        <w:t>tatus to the Office of the Dean (COE-Dean@nau.edu).</w:t>
      </w:r>
    </w:p>
    <w:p w:rsidR="007B2052" w:rsidRDefault="007B2052" w:rsidP="007B2052">
      <w:pPr>
        <w:numPr>
          <w:ilvl w:val="0"/>
          <w:numId w:val="18"/>
        </w:numPr>
        <w:tabs>
          <w:tab w:val="clear" w:pos="720"/>
          <w:tab w:val="num" w:pos="1080"/>
        </w:tabs>
        <w:ind w:left="1080"/>
        <w:rPr>
          <w:rFonts w:asciiTheme="majorHAnsi" w:hAnsiTheme="majorHAnsi"/>
          <w:sz w:val="20"/>
        </w:rPr>
      </w:pPr>
      <w:r w:rsidRPr="00AA0307">
        <w:rPr>
          <w:rFonts w:asciiTheme="majorHAnsi" w:hAnsiTheme="majorHAnsi"/>
          <w:sz w:val="20"/>
        </w:rPr>
        <w:t xml:space="preserve">The letter of intent should </w:t>
      </w:r>
      <w:r>
        <w:rPr>
          <w:rFonts w:asciiTheme="majorHAnsi" w:hAnsiTheme="majorHAnsi"/>
          <w:sz w:val="20"/>
        </w:rPr>
        <w:t>include the following:</w:t>
      </w:r>
    </w:p>
    <w:p w:rsidR="007B2052" w:rsidRPr="00927B4F" w:rsidRDefault="007B2052" w:rsidP="007B2052">
      <w:pPr>
        <w:numPr>
          <w:ilvl w:val="1"/>
          <w:numId w:val="18"/>
        </w:numPr>
        <w:tabs>
          <w:tab w:val="clear" w:pos="1440"/>
          <w:tab w:val="num" w:pos="1800"/>
        </w:tabs>
        <w:ind w:left="1800"/>
        <w:rPr>
          <w:rFonts w:asciiTheme="majorHAnsi" w:hAnsiTheme="majorHAnsi"/>
          <w:sz w:val="20"/>
        </w:rPr>
      </w:pPr>
      <w:r>
        <w:rPr>
          <w:rFonts w:asciiTheme="majorHAnsi" w:hAnsiTheme="majorHAnsi" w:cs="Arial"/>
          <w:color w:val="333333"/>
          <w:sz w:val="20"/>
          <w:shd w:val="clear" w:color="auto" w:fill="FFFFFF"/>
        </w:rPr>
        <w:t>A summary</w:t>
      </w:r>
      <w:r w:rsidRPr="00AA0307">
        <w:rPr>
          <w:rFonts w:asciiTheme="majorHAnsi" w:hAnsiTheme="majorHAnsi" w:cs="Arial"/>
          <w:color w:val="333333"/>
          <w:sz w:val="20"/>
          <w:shd w:val="clear" w:color="auto" w:fill="FFFFFF"/>
        </w:rPr>
        <w:t xml:space="preserve"> </w:t>
      </w:r>
      <w:r>
        <w:rPr>
          <w:rFonts w:asciiTheme="majorHAnsi" w:hAnsiTheme="majorHAnsi" w:cs="Arial"/>
          <w:color w:val="333333"/>
          <w:sz w:val="20"/>
          <w:shd w:val="clear" w:color="auto" w:fill="FFFFFF"/>
        </w:rPr>
        <w:t xml:space="preserve">of </w:t>
      </w:r>
      <w:r w:rsidRPr="00AA0307">
        <w:rPr>
          <w:rFonts w:asciiTheme="majorHAnsi" w:hAnsiTheme="majorHAnsi" w:cs="Arial"/>
          <w:color w:val="333333"/>
          <w:sz w:val="20"/>
          <w:shd w:val="clear" w:color="auto" w:fill="FFFFFF"/>
        </w:rPr>
        <w:t>the project and its significance</w:t>
      </w:r>
      <w:r>
        <w:rPr>
          <w:rFonts w:asciiTheme="majorHAnsi" w:hAnsiTheme="majorHAnsi" w:cs="Arial"/>
          <w:color w:val="333333"/>
          <w:sz w:val="20"/>
          <w:shd w:val="clear" w:color="auto" w:fill="FFFFFF"/>
        </w:rPr>
        <w:t xml:space="preserve">, research questions, design of the project, </w:t>
      </w:r>
      <w:r w:rsidRPr="00AA0307">
        <w:rPr>
          <w:rFonts w:asciiTheme="majorHAnsi" w:hAnsiTheme="majorHAnsi" w:cs="Arial"/>
          <w:color w:val="333333"/>
          <w:sz w:val="20"/>
          <w:shd w:val="clear" w:color="auto" w:fill="FFFFFF"/>
        </w:rPr>
        <w:t xml:space="preserve">evaluative methodology, and a timetable.   </w:t>
      </w:r>
    </w:p>
    <w:p w:rsidR="007B2052" w:rsidRPr="00927B4F" w:rsidRDefault="007B2052" w:rsidP="007B2052">
      <w:pPr>
        <w:numPr>
          <w:ilvl w:val="1"/>
          <w:numId w:val="18"/>
        </w:numPr>
        <w:tabs>
          <w:tab w:val="clear" w:pos="1440"/>
          <w:tab w:val="num" w:pos="1800"/>
        </w:tabs>
        <w:ind w:left="1800"/>
        <w:rPr>
          <w:rFonts w:asciiTheme="majorHAnsi" w:hAnsiTheme="majorHAnsi"/>
          <w:sz w:val="20"/>
        </w:rPr>
      </w:pPr>
      <w:r>
        <w:rPr>
          <w:rFonts w:asciiTheme="majorHAnsi" w:hAnsiTheme="majorHAnsi" w:cs="Arial"/>
          <w:color w:val="333333"/>
          <w:sz w:val="20"/>
          <w:shd w:val="clear" w:color="auto" w:fill="FFFFFF"/>
        </w:rPr>
        <w:t>Total</w:t>
      </w:r>
      <w:r w:rsidRPr="00AA0307">
        <w:rPr>
          <w:rFonts w:asciiTheme="majorHAnsi" w:hAnsiTheme="majorHAnsi" w:cs="Arial"/>
          <w:color w:val="333333"/>
          <w:sz w:val="20"/>
          <w:shd w:val="clear" w:color="auto" w:fill="FFFFFF"/>
        </w:rPr>
        <w:t xml:space="preserve"> cost of the project along with a </w:t>
      </w:r>
      <w:r>
        <w:rPr>
          <w:rFonts w:asciiTheme="majorHAnsi" w:hAnsiTheme="majorHAnsi" w:cs="Arial"/>
          <w:color w:val="333333"/>
          <w:sz w:val="20"/>
          <w:shd w:val="clear" w:color="auto" w:fill="FFFFFF"/>
        </w:rPr>
        <w:t xml:space="preserve">broad </w:t>
      </w:r>
      <w:r w:rsidRPr="00AA0307">
        <w:rPr>
          <w:rFonts w:asciiTheme="majorHAnsi" w:hAnsiTheme="majorHAnsi" w:cs="Arial"/>
          <w:color w:val="333333"/>
          <w:sz w:val="20"/>
          <w:shd w:val="clear" w:color="auto" w:fill="FFFFFF"/>
        </w:rPr>
        <w:t xml:space="preserve">breakdown of the expenses and the </w:t>
      </w:r>
      <w:r>
        <w:rPr>
          <w:rFonts w:asciiTheme="majorHAnsi" w:hAnsiTheme="majorHAnsi" w:cs="Arial"/>
          <w:color w:val="333333"/>
          <w:sz w:val="20"/>
          <w:shd w:val="clear" w:color="auto" w:fill="FFFFFF"/>
        </w:rPr>
        <w:t xml:space="preserve">total </w:t>
      </w:r>
      <w:r w:rsidRPr="00AA0307">
        <w:rPr>
          <w:rFonts w:asciiTheme="majorHAnsi" w:hAnsiTheme="majorHAnsi" w:cs="Arial"/>
          <w:color w:val="333333"/>
          <w:sz w:val="20"/>
          <w:shd w:val="clear" w:color="auto" w:fill="FFFFFF"/>
        </w:rPr>
        <w:t>amount the applicant will be requesting</w:t>
      </w:r>
      <w:r>
        <w:rPr>
          <w:rFonts w:asciiTheme="majorHAnsi" w:hAnsiTheme="majorHAnsi" w:cs="Arial"/>
          <w:color w:val="333333"/>
          <w:sz w:val="20"/>
          <w:shd w:val="clear" w:color="auto" w:fill="FFFFFF"/>
        </w:rPr>
        <w:t>.</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Pr>
          <w:rFonts w:asciiTheme="majorHAnsi" w:hAnsiTheme="majorHAnsi" w:cs="Arial"/>
          <w:color w:val="333333"/>
          <w:sz w:val="20"/>
          <w:shd w:val="clear" w:color="auto" w:fill="FFFFFF"/>
        </w:rPr>
        <w:t>Potential collaborators</w:t>
      </w:r>
    </w:p>
    <w:p w:rsidR="007B2052" w:rsidRPr="00AA0307" w:rsidRDefault="007B2052" w:rsidP="007B2052">
      <w:pPr>
        <w:numPr>
          <w:ilvl w:val="0"/>
          <w:numId w:val="18"/>
        </w:numPr>
        <w:tabs>
          <w:tab w:val="clear" w:pos="720"/>
          <w:tab w:val="num" w:pos="1080"/>
        </w:tabs>
        <w:ind w:left="1080"/>
        <w:rPr>
          <w:rFonts w:asciiTheme="majorHAnsi" w:hAnsiTheme="majorHAnsi"/>
          <w:sz w:val="20"/>
        </w:rPr>
      </w:pPr>
      <w:r w:rsidRPr="00AA0307">
        <w:rPr>
          <w:rFonts w:asciiTheme="majorHAnsi" w:hAnsiTheme="majorHAnsi"/>
          <w:sz w:val="20"/>
        </w:rPr>
        <w:t>The DRGA committee wi</w:t>
      </w:r>
      <w:r>
        <w:rPr>
          <w:rFonts w:asciiTheme="majorHAnsi" w:hAnsiTheme="majorHAnsi"/>
          <w:sz w:val="20"/>
        </w:rPr>
        <w:t xml:space="preserve">ll examine the letter of intent, provide feedback </w:t>
      </w:r>
      <w:r w:rsidRPr="00AA0307">
        <w:rPr>
          <w:rFonts w:asciiTheme="majorHAnsi" w:hAnsiTheme="majorHAnsi"/>
          <w:sz w:val="20"/>
        </w:rPr>
        <w:t xml:space="preserve">and make </w:t>
      </w:r>
      <w:r>
        <w:rPr>
          <w:rFonts w:asciiTheme="majorHAnsi" w:hAnsiTheme="majorHAnsi"/>
          <w:sz w:val="20"/>
        </w:rPr>
        <w:t xml:space="preserve">a recommendation </w:t>
      </w:r>
      <w:r w:rsidRPr="00AA0307">
        <w:rPr>
          <w:rFonts w:asciiTheme="majorHAnsi" w:hAnsiTheme="majorHAnsi"/>
          <w:sz w:val="20"/>
        </w:rPr>
        <w:t>regarding full submission to the dean based on the following criteria:</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sidRPr="00AA0307">
        <w:rPr>
          <w:rFonts w:asciiTheme="majorHAnsi" w:hAnsiTheme="majorHAnsi"/>
          <w:sz w:val="20"/>
        </w:rPr>
        <w:t>research is well-designed and feasible</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sidRPr="00AA0307">
        <w:rPr>
          <w:rFonts w:asciiTheme="majorHAnsi" w:hAnsiTheme="majorHAnsi"/>
          <w:sz w:val="20"/>
        </w:rPr>
        <w:t xml:space="preserve">research has </w:t>
      </w:r>
      <w:r>
        <w:rPr>
          <w:rFonts w:asciiTheme="majorHAnsi" w:hAnsiTheme="majorHAnsi"/>
          <w:sz w:val="20"/>
        </w:rPr>
        <w:t xml:space="preserve">a </w:t>
      </w:r>
      <w:r w:rsidRPr="00AA0307">
        <w:rPr>
          <w:rFonts w:asciiTheme="majorHAnsi" w:hAnsiTheme="majorHAnsi"/>
          <w:sz w:val="20"/>
        </w:rPr>
        <w:t>clear relation to the conceptual framework/goals of the college</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sidRPr="00AA0307">
        <w:rPr>
          <w:rFonts w:asciiTheme="majorHAnsi" w:hAnsiTheme="majorHAnsi"/>
          <w:sz w:val="20"/>
        </w:rPr>
        <w:t xml:space="preserve">specific request for support is consistent with </w:t>
      </w:r>
      <w:r>
        <w:rPr>
          <w:rFonts w:asciiTheme="majorHAnsi" w:hAnsiTheme="majorHAnsi"/>
          <w:sz w:val="20"/>
        </w:rPr>
        <w:t>the G</w:t>
      </w:r>
      <w:r w:rsidRPr="00AA0307">
        <w:rPr>
          <w:rFonts w:asciiTheme="majorHAnsi" w:hAnsiTheme="majorHAnsi"/>
          <w:sz w:val="20"/>
        </w:rPr>
        <w:t xml:space="preserve">uidelines for </w:t>
      </w:r>
      <w:r>
        <w:rPr>
          <w:rFonts w:asciiTheme="majorHAnsi" w:hAnsiTheme="majorHAnsi"/>
          <w:sz w:val="20"/>
        </w:rPr>
        <w:t>E</w:t>
      </w:r>
      <w:r w:rsidRPr="00AA0307">
        <w:rPr>
          <w:rFonts w:asciiTheme="majorHAnsi" w:hAnsiTheme="majorHAnsi"/>
          <w:sz w:val="20"/>
        </w:rPr>
        <w:t xml:space="preserve">ligibility </w:t>
      </w:r>
      <w:r>
        <w:rPr>
          <w:rFonts w:asciiTheme="majorHAnsi" w:hAnsiTheme="majorHAnsi"/>
          <w:sz w:val="20"/>
        </w:rPr>
        <w:t>(Section I) and Objectives (Section II)</w:t>
      </w:r>
    </w:p>
    <w:p w:rsidR="007B2052" w:rsidRPr="00AA0307" w:rsidRDefault="007B2052" w:rsidP="007B2052">
      <w:pPr>
        <w:pStyle w:val="ListParagraph"/>
        <w:numPr>
          <w:ilvl w:val="0"/>
          <w:numId w:val="18"/>
        </w:numPr>
        <w:tabs>
          <w:tab w:val="clear" w:pos="720"/>
          <w:tab w:val="num" w:pos="1080"/>
        </w:tabs>
        <w:spacing w:after="0" w:line="240" w:lineRule="auto"/>
        <w:ind w:left="1080"/>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 xml:space="preserve">The Dean’s office will contact the applicant(s) and provide them with the feedback from the DRGA committee and written approval on continuing with the application process.  The letter of intent is not binding and does not enter into the review of a subsequent application.  </w:t>
      </w:r>
    </w:p>
    <w:p w:rsidR="007B2052" w:rsidRDefault="007B2052" w:rsidP="007B2052">
      <w:pPr>
        <w:rPr>
          <w:rFonts w:asciiTheme="majorHAnsi" w:hAnsiTheme="majorHAnsi"/>
          <w:b/>
          <w:sz w:val="20"/>
        </w:rPr>
      </w:pPr>
    </w:p>
    <w:p w:rsidR="007B2052" w:rsidRPr="00A62BA0" w:rsidRDefault="007B2052" w:rsidP="007B2052">
      <w:pPr>
        <w:pStyle w:val="ListParagraph"/>
        <w:numPr>
          <w:ilvl w:val="1"/>
          <w:numId w:val="17"/>
        </w:numPr>
        <w:spacing w:after="0" w:line="240" w:lineRule="auto"/>
        <w:ind w:left="1080"/>
        <w:rPr>
          <w:rFonts w:asciiTheme="majorHAnsi" w:eastAsia="Times New Roman" w:hAnsiTheme="majorHAnsi" w:cs="Times New Roman"/>
          <w:b/>
          <w:sz w:val="20"/>
          <w:szCs w:val="20"/>
        </w:rPr>
      </w:pPr>
      <w:r w:rsidRPr="00A62BA0">
        <w:rPr>
          <w:rFonts w:asciiTheme="majorHAnsi" w:eastAsia="Times New Roman" w:hAnsiTheme="majorHAnsi" w:cs="Times New Roman"/>
          <w:b/>
          <w:sz w:val="20"/>
          <w:szCs w:val="20"/>
        </w:rPr>
        <w:t>Application Proposal (3500 words maximum not counting Budget Excel spread sheet and Brief Resume)</w:t>
      </w:r>
    </w:p>
    <w:p w:rsidR="007B2052" w:rsidRPr="00A62BA0" w:rsidRDefault="007B2052" w:rsidP="007B2052">
      <w:pPr>
        <w:ind w:left="360" w:firstLine="720"/>
        <w:rPr>
          <w:rFonts w:asciiTheme="majorHAnsi" w:hAnsiTheme="majorHAnsi"/>
          <w:sz w:val="20"/>
          <w:u w:val="single"/>
        </w:rPr>
      </w:pPr>
      <w:r w:rsidRPr="00A62BA0">
        <w:rPr>
          <w:rFonts w:asciiTheme="majorHAnsi" w:hAnsiTheme="majorHAnsi"/>
          <w:sz w:val="20"/>
          <w:u w:val="single"/>
        </w:rPr>
        <w:t xml:space="preserve">The application proposal must include the following elements </w:t>
      </w:r>
    </w:p>
    <w:p w:rsidR="007B2052" w:rsidRPr="00AA0307" w:rsidRDefault="007B2052" w:rsidP="007B2052">
      <w:pPr>
        <w:pStyle w:val="ListParagraph"/>
        <w:numPr>
          <w:ilvl w:val="0"/>
          <w:numId w:val="25"/>
        </w:numPr>
        <w:spacing w:after="0" w:line="240" w:lineRule="auto"/>
        <w:rPr>
          <w:rFonts w:asciiTheme="majorHAnsi" w:eastAsia="Times New Roman" w:hAnsiTheme="majorHAnsi" w:cs="Times New Roman"/>
          <w:sz w:val="20"/>
          <w:szCs w:val="20"/>
        </w:rPr>
      </w:pPr>
      <w:r w:rsidRPr="00AA0307">
        <w:rPr>
          <w:rFonts w:asciiTheme="majorHAnsi" w:eastAsia="Times New Roman" w:hAnsiTheme="majorHAnsi" w:cs="Times New Roman"/>
          <w:sz w:val="20"/>
          <w:szCs w:val="20"/>
        </w:rPr>
        <w:t>abstract of the proposed research, including an overview of the methodology and research question(s)</w:t>
      </w:r>
    </w:p>
    <w:p w:rsidR="007B2052" w:rsidRPr="00AA0307" w:rsidRDefault="007B2052" w:rsidP="007B2052">
      <w:pPr>
        <w:numPr>
          <w:ilvl w:val="0"/>
          <w:numId w:val="25"/>
        </w:numPr>
        <w:rPr>
          <w:rFonts w:asciiTheme="majorHAnsi" w:hAnsiTheme="majorHAnsi"/>
          <w:sz w:val="20"/>
        </w:rPr>
      </w:pPr>
      <w:r w:rsidRPr="00AA0307">
        <w:rPr>
          <w:rFonts w:asciiTheme="majorHAnsi" w:hAnsiTheme="majorHAnsi"/>
          <w:sz w:val="20"/>
        </w:rPr>
        <w:t>brief literature review supporting your proposed research</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sidRPr="00AA0307">
        <w:rPr>
          <w:rFonts w:asciiTheme="majorHAnsi" w:hAnsiTheme="majorHAnsi"/>
          <w:sz w:val="20"/>
        </w:rPr>
        <w:t>statement of the relationship of the project to the COE conceptual framework and/or goals</w:t>
      </w:r>
    </w:p>
    <w:p w:rsidR="007B2052" w:rsidRPr="00AA0307" w:rsidRDefault="007B2052" w:rsidP="007B2052">
      <w:pPr>
        <w:numPr>
          <w:ilvl w:val="1"/>
          <w:numId w:val="18"/>
        </w:numPr>
        <w:tabs>
          <w:tab w:val="clear" w:pos="1440"/>
          <w:tab w:val="num" w:pos="1800"/>
        </w:tabs>
        <w:ind w:left="1800"/>
        <w:rPr>
          <w:rFonts w:asciiTheme="majorHAnsi" w:hAnsiTheme="majorHAnsi"/>
          <w:sz w:val="20"/>
        </w:rPr>
      </w:pPr>
      <w:r w:rsidRPr="00AA0307">
        <w:rPr>
          <w:rFonts w:asciiTheme="majorHAnsi" w:hAnsiTheme="majorHAnsi"/>
          <w:sz w:val="20"/>
        </w:rPr>
        <w:t>specific support request, including:</w:t>
      </w:r>
    </w:p>
    <w:p w:rsidR="007B2052" w:rsidRPr="00AA0307" w:rsidRDefault="007B2052" w:rsidP="007B2052">
      <w:pPr>
        <w:numPr>
          <w:ilvl w:val="2"/>
          <w:numId w:val="18"/>
        </w:numPr>
        <w:tabs>
          <w:tab w:val="clear" w:pos="2160"/>
          <w:tab w:val="num" w:pos="2520"/>
        </w:tabs>
        <w:ind w:left="2520"/>
        <w:rPr>
          <w:rFonts w:asciiTheme="majorHAnsi" w:hAnsiTheme="majorHAnsi"/>
          <w:sz w:val="20"/>
        </w:rPr>
      </w:pPr>
      <w:r w:rsidRPr="00AA0307">
        <w:rPr>
          <w:rFonts w:asciiTheme="majorHAnsi" w:hAnsiTheme="majorHAnsi"/>
          <w:sz w:val="20"/>
        </w:rPr>
        <w:t>item name(s)</w:t>
      </w:r>
    </w:p>
    <w:p w:rsidR="007B2052" w:rsidRPr="00AA0307" w:rsidRDefault="007B2052" w:rsidP="007B2052">
      <w:pPr>
        <w:numPr>
          <w:ilvl w:val="2"/>
          <w:numId w:val="18"/>
        </w:numPr>
        <w:rPr>
          <w:rFonts w:asciiTheme="majorHAnsi" w:hAnsiTheme="majorHAnsi"/>
          <w:sz w:val="20"/>
        </w:rPr>
      </w:pPr>
      <w:r w:rsidRPr="00AA0307">
        <w:rPr>
          <w:rFonts w:asciiTheme="majorHAnsi" w:hAnsiTheme="majorHAnsi"/>
          <w:sz w:val="20"/>
        </w:rPr>
        <w:t>relation to study/justification</w:t>
      </w:r>
    </w:p>
    <w:p w:rsidR="007B2052" w:rsidRPr="00AA0307" w:rsidRDefault="007B2052" w:rsidP="007B2052">
      <w:pPr>
        <w:numPr>
          <w:ilvl w:val="2"/>
          <w:numId w:val="18"/>
        </w:numPr>
        <w:rPr>
          <w:rFonts w:asciiTheme="majorHAnsi" w:hAnsiTheme="majorHAnsi"/>
          <w:sz w:val="20"/>
        </w:rPr>
      </w:pPr>
      <w:r w:rsidRPr="00AA0307">
        <w:rPr>
          <w:rFonts w:asciiTheme="majorHAnsi" w:hAnsiTheme="majorHAnsi"/>
          <w:sz w:val="20"/>
        </w:rPr>
        <w:t>cost</w:t>
      </w:r>
    </w:p>
    <w:p w:rsidR="007B2052" w:rsidRPr="00AA0307" w:rsidRDefault="007B2052" w:rsidP="007B2052">
      <w:pPr>
        <w:numPr>
          <w:ilvl w:val="2"/>
          <w:numId w:val="18"/>
        </w:numPr>
        <w:rPr>
          <w:rFonts w:asciiTheme="majorHAnsi" w:hAnsiTheme="majorHAnsi"/>
          <w:sz w:val="20"/>
        </w:rPr>
      </w:pPr>
      <w:r w:rsidRPr="00AA0307">
        <w:rPr>
          <w:rFonts w:asciiTheme="majorHAnsi" w:hAnsiTheme="majorHAnsi"/>
          <w:sz w:val="20"/>
        </w:rPr>
        <w:t>timeline for the need</w:t>
      </w:r>
    </w:p>
    <w:p w:rsidR="007B2052" w:rsidRPr="00AA0307" w:rsidRDefault="007B2052" w:rsidP="007B2052">
      <w:pPr>
        <w:numPr>
          <w:ilvl w:val="1"/>
          <w:numId w:val="18"/>
        </w:numPr>
        <w:rPr>
          <w:rFonts w:asciiTheme="majorHAnsi" w:hAnsiTheme="majorHAnsi"/>
          <w:sz w:val="20"/>
        </w:rPr>
      </w:pPr>
      <w:r w:rsidRPr="00AA0307">
        <w:rPr>
          <w:rFonts w:asciiTheme="majorHAnsi" w:hAnsiTheme="majorHAnsi"/>
          <w:sz w:val="20"/>
        </w:rPr>
        <w:t>address any feedback provided during the letter of intent phase</w:t>
      </w:r>
    </w:p>
    <w:p w:rsidR="007B2052" w:rsidRPr="00AA0307" w:rsidRDefault="007B2052" w:rsidP="007B2052">
      <w:pPr>
        <w:numPr>
          <w:ilvl w:val="1"/>
          <w:numId w:val="18"/>
        </w:numPr>
        <w:rPr>
          <w:rFonts w:asciiTheme="majorHAnsi" w:hAnsiTheme="majorHAnsi"/>
          <w:sz w:val="20"/>
        </w:rPr>
      </w:pPr>
      <w:r w:rsidRPr="00AA0307">
        <w:rPr>
          <w:rFonts w:asciiTheme="majorHAnsi" w:hAnsiTheme="majorHAnsi"/>
          <w:sz w:val="20"/>
        </w:rPr>
        <w:t xml:space="preserve">budget </w:t>
      </w:r>
      <w:r>
        <w:rPr>
          <w:rFonts w:asciiTheme="majorHAnsi" w:hAnsiTheme="majorHAnsi"/>
          <w:sz w:val="20"/>
        </w:rPr>
        <w:t>that</w:t>
      </w:r>
      <w:r w:rsidRPr="00AA0307">
        <w:rPr>
          <w:rFonts w:asciiTheme="majorHAnsi" w:hAnsiTheme="majorHAnsi"/>
          <w:sz w:val="20"/>
        </w:rPr>
        <w:t xml:space="preserve"> will include a narrative in the proposal to support your funding request and an excel spreadsheet detailing the items</w:t>
      </w:r>
    </w:p>
    <w:p w:rsidR="007B2052" w:rsidRDefault="007B2052" w:rsidP="007B2052">
      <w:pPr>
        <w:ind w:firstLine="360"/>
        <w:rPr>
          <w:rFonts w:asciiTheme="majorHAnsi" w:hAnsiTheme="majorHAnsi"/>
          <w:sz w:val="20"/>
        </w:rPr>
      </w:pPr>
    </w:p>
    <w:p w:rsidR="007B2052" w:rsidRPr="00A62BA0" w:rsidRDefault="007B2052" w:rsidP="007B2052">
      <w:pPr>
        <w:ind w:left="360" w:firstLine="360"/>
        <w:rPr>
          <w:rFonts w:asciiTheme="majorHAnsi" w:hAnsiTheme="majorHAnsi"/>
          <w:sz w:val="20"/>
        </w:rPr>
      </w:pPr>
      <w:r w:rsidRPr="00A62BA0">
        <w:rPr>
          <w:rFonts w:asciiTheme="majorHAnsi" w:hAnsiTheme="majorHAnsi"/>
          <w:sz w:val="20"/>
        </w:rPr>
        <w:t>Proposal Format</w:t>
      </w:r>
      <w:r>
        <w:rPr>
          <w:rFonts w:asciiTheme="majorHAnsi" w:hAnsiTheme="majorHAnsi"/>
          <w:sz w:val="20"/>
        </w:rPr>
        <w:t>:</w:t>
      </w:r>
    </w:p>
    <w:p w:rsidR="007B2052" w:rsidRPr="00AB5420" w:rsidRDefault="007B2052" w:rsidP="007B2052">
      <w:pPr>
        <w:pStyle w:val="ListParagraph"/>
        <w:numPr>
          <w:ilvl w:val="0"/>
          <w:numId w:val="22"/>
        </w:numPr>
        <w:spacing w:after="0" w:line="240" w:lineRule="auto"/>
        <w:ind w:left="1080"/>
        <w:rPr>
          <w:rFonts w:asciiTheme="majorHAnsi" w:hAnsiTheme="majorHAnsi"/>
          <w:sz w:val="20"/>
          <w:szCs w:val="20"/>
        </w:rPr>
      </w:pPr>
      <w:r w:rsidRPr="00735A54">
        <w:rPr>
          <w:rFonts w:asciiTheme="majorHAnsi" w:hAnsiTheme="majorHAnsi"/>
          <w:i/>
          <w:sz w:val="20"/>
          <w:szCs w:val="20"/>
        </w:rPr>
        <w:t>Project Description</w:t>
      </w:r>
      <w:r>
        <w:rPr>
          <w:rFonts w:asciiTheme="majorHAnsi" w:hAnsiTheme="majorHAnsi"/>
          <w:i/>
          <w:sz w:val="20"/>
          <w:szCs w:val="20"/>
        </w:rPr>
        <w:t>, Goals and Objectives</w:t>
      </w:r>
      <w:r w:rsidRPr="00AA0307">
        <w:rPr>
          <w:rFonts w:asciiTheme="majorHAnsi" w:hAnsiTheme="majorHAnsi"/>
          <w:sz w:val="20"/>
          <w:szCs w:val="20"/>
        </w:rPr>
        <w:t>:  Describe the project for which funding is requested</w:t>
      </w:r>
      <w:r>
        <w:rPr>
          <w:rFonts w:asciiTheme="majorHAnsi" w:hAnsiTheme="majorHAnsi"/>
          <w:sz w:val="20"/>
          <w:szCs w:val="20"/>
        </w:rPr>
        <w:t xml:space="preserve">, including the major goals and objectives.  </w:t>
      </w:r>
      <w:r w:rsidRPr="00AA0307">
        <w:rPr>
          <w:rFonts w:asciiTheme="majorHAnsi" w:hAnsiTheme="majorHAnsi"/>
          <w:sz w:val="20"/>
          <w:szCs w:val="20"/>
        </w:rPr>
        <w:t>Identify the relevant problem or research question that this project will address.  Include a brief literature review supporting your research question(s).</w:t>
      </w:r>
      <w:r>
        <w:rPr>
          <w:rFonts w:asciiTheme="majorHAnsi" w:hAnsiTheme="majorHAnsi"/>
          <w:sz w:val="20"/>
          <w:szCs w:val="20"/>
        </w:rPr>
        <w:t xml:space="preserve"> </w:t>
      </w:r>
      <w:r w:rsidRPr="00AA0307">
        <w:rPr>
          <w:rFonts w:asciiTheme="majorHAnsi" w:hAnsiTheme="majorHAnsi"/>
          <w:sz w:val="20"/>
          <w:szCs w:val="20"/>
        </w:rPr>
        <w:t xml:space="preserve">Also discuss the importance or significance of the project, and explain why it should be funded.  </w:t>
      </w:r>
    </w:p>
    <w:p w:rsidR="007B2052" w:rsidRDefault="007B2052" w:rsidP="007B2052">
      <w:pPr>
        <w:pStyle w:val="ListParagraph"/>
        <w:numPr>
          <w:ilvl w:val="0"/>
          <w:numId w:val="22"/>
        </w:numPr>
        <w:spacing w:after="0" w:line="240" w:lineRule="auto"/>
        <w:ind w:left="1080"/>
        <w:rPr>
          <w:rFonts w:asciiTheme="majorHAnsi" w:hAnsiTheme="majorHAnsi"/>
          <w:sz w:val="20"/>
          <w:szCs w:val="20"/>
        </w:rPr>
      </w:pPr>
      <w:r w:rsidRPr="00AB5420">
        <w:rPr>
          <w:rFonts w:asciiTheme="majorHAnsi" w:hAnsiTheme="majorHAnsi"/>
          <w:i/>
          <w:sz w:val="20"/>
          <w:szCs w:val="20"/>
        </w:rPr>
        <w:t xml:space="preserve">Research Team: </w:t>
      </w:r>
      <w:r w:rsidRPr="00AB5420">
        <w:rPr>
          <w:rFonts w:asciiTheme="majorHAnsi" w:hAnsiTheme="majorHAnsi"/>
          <w:sz w:val="20"/>
          <w:szCs w:val="20"/>
        </w:rPr>
        <w:t xml:space="preserve"> Outline the details of the collaboration, including the specific roles and responsibilities of each researcher.  </w:t>
      </w:r>
      <w:r>
        <w:rPr>
          <w:rFonts w:asciiTheme="majorHAnsi" w:hAnsiTheme="majorHAnsi"/>
          <w:sz w:val="20"/>
          <w:szCs w:val="20"/>
        </w:rPr>
        <w:t>Review Section II on who may be included as collaborators.</w:t>
      </w:r>
    </w:p>
    <w:p w:rsidR="007B2052" w:rsidRPr="00AB5420" w:rsidRDefault="007B2052" w:rsidP="007B2052">
      <w:pPr>
        <w:pStyle w:val="ListParagraph"/>
        <w:numPr>
          <w:ilvl w:val="0"/>
          <w:numId w:val="22"/>
        </w:numPr>
        <w:spacing w:after="0" w:line="240" w:lineRule="auto"/>
        <w:ind w:left="1080"/>
        <w:rPr>
          <w:rFonts w:asciiTheme="majorHAnsi" w:hAnsiTheme="majorHAnsi"/>
          <w:sz w:val="20"/>
          <w:szCs w:val="20"/>
        </w:rPr>
      </w:pPr>
      <w:r w:rsidRPr="00AB5420">
        <w:rPr>
          <w:rFonts w:asciiTheme="majorHAnsi" w:hAnsiTheme="majorHAnsi"/>
          <w:i/>
          <w:sz w:val="20"/>
          <w:szCs w:val="20"/>
        </w:rPr>
        <w:t>Procedures and Methods</w:t>
      </w:r>
      <w:r w:rsidRPr="00AB5420">
        <w:rPr>
          <w:rFonts w:asciiTheme="majorHAnsi" w:hAnsiTheme="majorHAnsi"/>
          <w:sz w:val="20"/>
          <w:szCs w:val="20"/>
        </w:rPr>
        <w:t xml:space="preserve">:  Describe the methodology that will be applied to the project outlining relevant features such as the methods of data collection and the means of data analysis and interpretation.  Provide a general outline of the timeline for accomplishing the work of the project.  Also, include the experiences and the capabilities of the faculty members conducting the project and the facilities available for accomplishing the project’s objectives.  Describe any logistical arrangements that are essential to the project.  Please note that any research involving human subjects must by federal and state regulations be reviewed and approved by the </w:t>
      </w:r>
      <w:hyperlink r:id="rId11" w:history="1">
        <w:r w:rsidRPr="00AB5420">
          <w:rPr>
            <w:rStyle w:val="Hyperlink"/>
            <w:rFonts w:asciiTheme="majorHAnsi" w:hAnsiTheme="majorHAnsi"/>
            <w:sz w:val="20"/>
            <w:szCs w:val="20"/>
          </w:rPr>
          <w:t>NAU Institutional Review Board (IRB)</w:t>
        </w:r>
      </w:hyperlink>
      <w:r w:rsidRPr="00AB5420">
        <w:rPr>
          <w:rFonts w:asciiTheme="majorHAnsi" w:hAnsiTheme="majorHAnsi"/>
          <w:sz w:val="20"/>
          <w:szCs w:val="20"/>
        </w:rPr>
        <w:t xml:space="preserve">.  Proposals should indicate whether IRB review is required as part of the research methods and provide the process for seeking IRB review in the application timeline section.  The university’s website provides details about the policies and procedures that apply to human subject research at the University and is available at </w:t>
      </w:r>
      <w:hyperlink r:id="rId12" w:history="1">
        <w:r w:rsidRPr="00AB5420">
          <w:rPr>
            <w:rStyle w:val="Hyperlink"/>
            <w:rFonts w:asciiTheme="majorHAnsi" w:hAnsiTheme="majorHAnsi"/>
            <w:sz w:val="20"/>
            <w:szCs w:val="20"/>
          </w:rPr>
          <w:t>Office of the Vice President of Research website</w:t>
        </w:r>
      </w:hyperlink>
      <w:r w:rsidRPr="00AB5420">
        <w:rPr>
          <w:rFonts w:asciiTheme="majorHAnsi" w:hAnsiTheme="majorHAnsi"/>
          <w:sz w:val="20"/>
          <w:szCs w:val="20"/>
        </w:rPr>
        <w:t>.</w:t>
      </w:r>
    </w:p>
    <w:p w:rsidR="007B2052" w:rsidRPr="00AA0307" w:rsidRDefault="007B2052" w:rsidP="007B2052">
      <w:pPr>
        <w:pStyle w:val="ListParagraph"/>
        <w:numPr>
          <w:ilvl w:val="0"/>
          <w:numId w:val="22"/>
        </w:numPr>
        <w:shd w:val="clear" w:color="auto" w:fill="FFFFFF"/>
        <w:spacing w:after="0" w:line="240" w:lineRule="auto"/>
        <w:ind w:left="1080"/>
        <w:rPr>
          <w:rFonts w:asciiTheme="majorHAnsi" w:eastAsia="Times New Roman" w:hAnsiTheme="majorHAnsi" w:cs="Arial"/>
          <w:color w:val="25150C"/>
          <w:sz w:val="20"/>
          <w:szCs w:val="20"/>
        </w:rPr>
      </w:pPr>
      <w:r>
        <w:rPr>
          <w:rFonts w:asciiTheme="majorHAnsi" w:eastAsia="Times New Roman" w:hAnsiTheme="majorHAnsi" w:cs="Arial"/>
          <w:bCs/>
          <w:i/>
          <w:color w:val="25150C"/>
          <w:sz w:val="20"/>
          <w:szCs w:val="20"/>
        </w:rPr>
        <w:t>Outcomes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 xml:space="preserve">Describe any outcomes that will ensue from the project and explain how the results or products of the project will be evaluated.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Describe how the results of the project will be disseminated.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Another outcome that is highly desirable is the plan to submit a version of the project for </w:t>
      </w:r>
      <w:r>
        <w:rPr>
          <w:rFonts w:asciiTheme="majorHAnsi" w:eastAsia="Times New Roman" w:hAnsiTheme="majorHAnsi" w:cs="Arial"/>
          <w:color w:val="25150C"/>
          <w:sz w:val="20"/>
          <w:szCs w:val="20"/>
        </w:rPr>
        <w:t>intramural funds</w:t>
      </w:r>
      <w:r w:rsidRPr="00AA0307">
        <w:rPr>
          <w:rFonts w:asciiTheme="majorHAnsi" w:eastAsia="Times New Roman" w:hAnsiTheme="majorHAnsi" w:cs="Arial"/>
          <w:color w:val="25150C"/>
          <w:sz w:val="20"/>
          <w:szCs w:val="20"/>
        </w:rPr>
        <w:t>, preferably external and how the results of the project will enhance your grant funding application.  Identifying specific</w:t>
      </w:r>
      <w:r>
        <w:rPr>
          <w:rFonts w:asciiTheme="majorHAnsi" w:eastAsia="Times New Roman" w:hAnsiTheme="majorHAnsi" w:cs="Arial"/>
          <w:color w:val="25150C"/>
          <w:sz w:val="20"/>
          <w:szCs w:val="20"/>
        </w:rPr>
        <w:t xml:space="preserve"> Request for Proposals (RFPs)</w:t>
      </w:r>
      <w:r w:rsidRPr="00AA0307">
        <w:rPr>
          <w:rFonts w:asciiTheme="majorHAnsi" w:eastAsia="Times New Roman" w:hAnsiTheme="majorHAnsi" w:cs="Arial"/>
          <w:color w:val="25150C"/>
          <w:sz w:val="20"/>
          <w:szCs w:val="20"/>
        </w:rPr>
        <w:t xml:space="preserve"> is a definite plus.</w:t>
      </w:r>
    </w:p>
    <w:p w:rsidR="007B2052" w:rsidRPr="00AA0307" w:rsidRDefault="007B2052" w:rsidP="007B2052">
      <w:pPr>
        <w:pStyle w:val="ListParagraph"/>
        <w:numPr>
          <w:ilvl w:val="0"/>
          <w:numId w:val="22"/>
        </w:numPr>
        <w:spacing w:after="0" w:line="240" w:lineRule="auto"/>
        <w:ind w:left="1080"/>
        <w:rPr>
          <w:rFonts w:asciiTheme="majorHAnsi" w:hAnsiTheme="majorHAnsi"/>
          <w:sz w:val="20"/>
          <w:szCs w:val="20"/>
        </w:rPr>
      </w:pPr>
      <w:r w:rsidRPr="00735A54">
        <w:rPr>
          <w:rFonts w:asciiTheme="majorHAnsi" w:eastAsia="Times New Roman" w:hAnsiTheme="majorHAnsi" w:cs="Arial"/>
          <w:bCs/>
          <w:i/>
          <w:color w:val="25150C"/>
          <w:sz w:val="20"/>
          <w:szCs w:val="20"/>
        </w:rPr>
        <w:t>Budget</w:t>
      </w:r>
      <w:r>
        <w:rPr>
          <w:rFonts w:asciiTheme="majorHAnsi" w:eastAsia="Times New Roman" w:hAnsiTheme="majorHAnsi" w:cs="Arial"/>
          <w:color w:val="25150C"/>
          <w:sz w:val="20"/>
          <w:szCs w:val="20"/>
        </w:rPr>
        <w:t>:</w:t>
      </w:r>
      <w:r w:rsidRPr="00AA0307">
        <w:rPr>
          <w:rFonts w:asciiTheme="majorHAnsi" w:eastAsia="Times New Roman" w:hAnsiTheme="majorHAnsi" w:cs="Arial"/>
          <w:color w:val="25150C"/>
          <w:sz w:val="20"/>
          <w:szCs w:val="20"/>
        </w:rPr>
        <w:t xml:space="preserve">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Itemize and justify any and all requests for expenses related to the grant proposal, such as: student assistants; equipment; materials and supplies; operating expenses (e.g., copying costs, telephone, and clerical help); travel to collect data; and so on.</w:t>
      </w:r>
    </w:p>
    <w:p w:rsidR="007B2052" w:rsidRPr="00AA0307" w:rsidRDefault="007B2052" w:rsidP="007B2052">
      <w:pPr>
        <w:pStyle w:val="ListParagraph"/>
        <w:shd w:val="clear" w:color="auto" w:fill="FFFFFF"/>
        <w:spacing w:after="0" w:line="240" w:lineRule="auto"/>
        <w:ind w:left="1080"/>
        <w:rPr>
          <w:rFonts w:asciiTheme="majorHAnsi" w:eastAsia="Times New Roman" w:hAnsiTheme="majorHAnsi" w:cs="Arial"/>
          <w:color w:val="25150C"/>
          <w:sz w:val="20"/>
          <w:szCs w:val="20"/>
        </w:rPr>
      </w:pPr>
      <w:r w:rsidRPr="00735A54">
        <w:rPr>
          <w:rFonts w:asciiTheme="majorHAnsi" w:eastAsia="Times New Roman" w:hAnsiTheme="majorHAnsi" w:cs="Arial"/>
          <w:bCs/>
          <w:color w:val="25150C"/>
          <w:sz w:val="20"/>
          <w:szCs w:val="20"/>
          <w:u w:val="single"/>
        </w:rPr>
        <w:t>Important budget note</w:t>
      </w:r>
      <w:r w:rsidRPr="00AA0307">
        <w:rPr>
          <w:rFonts w:asciiTheme="majorHAnsi" w:eastAsia="Times New Roman" w:hAnsiTheme="majorHAnsi" w:cs="Arial"/>
          <w:b/>
          <w:bCs/>
          <w:color w:val="25150C"/>
          <w:sz w:val="20"/>
          <w:szCs w:val="20"/>
        </w:rPr>
        <w:t>:</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 xml:space="preserve">All purchases of non-consumable items made with this grant funds (such as equipment, software, books, DVDs, and the like) are the property of the University because they have been purchased with university funds.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These items are not to be retained by the researcher but are instead to be turned over to the University when the grant project is completed.</w:t>
      </w:r>
    </w:p>
    <w:p w:rsidR="007B2052" w:rsidRDefault="007B2052" w:rsidP="007B2052">
      <w:pPr>
        <w:pStyle w:val="ListParagraph"/>
        <w:numPr>
          <w:ilvl w:val="0"/>
          <w:numId w:val="22"/>
        </w:numPr>
        <w:shd w:val="clear" w:color="auto" w:fill="FFFFFF"/>
        <w:spacing w:after="0" w:line="240" w:lineRule="auto"/>
        <w:ind w:left="1080"/>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Other</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 xml:space="preserve">For proposals that are closely related in some way to an earlier funded project, the applicant MUST EXPLAIN how the new proposal is a fundamentally different project than the one that was previously funded.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(For example, a new project might be using the same data set as a prior funded project, but the new proposal would be pursuing a different hypothesis or research question.)</w:t>
      </w:r>
    </w:p>
    <w:p w:rsidR="007B2052" w:rsidRPr="00735A54" w:rsidRDefault="007B2052" w:rsidP="007B2052">
      <w:pPr>
        <w:pStyle w:val="ListParagraph"/>
        <w:numPr>
          <w:ilvl w:val="0"/>
          <w:numId w:val="22"/>
        </w:numPr>
        <w:spacing w:after="0" w:line="240" w:lineRule="auto"/>
        <w:ind w:left="1080"/>
        <w:rPr>
          <w:rFonts w:asciiTheme="majorHAnsi" w:hAnsiTheme="majorHAnsi"/>
          <w:sz w:val="20"/>
          <w:szCs w:val="20"/>
        </w:rPr>
      </w:pPr>
      <w:r w:rsidRPr="00735A54">
        <w:rPr>
          <w:rFonts w:asciiTheme="majorHAnsi" w:hAnsiTheme="majorHAnsi"/>
          <w:i/>
          <w:sz w:val="20"/>
          <w:szCs w:val="20"/>
        </w:rPr>
        <w:t>Documentation</w:t>
      </w:r>
      <w:r w:rsidRPr="00AA0307">
        <w:rPr>
          <w:rFonts w:asciiTheme="majorHAnsi" w:hAnsiTheme="majorHAnsi"/>
          <w:sz w:val="20"/>
          <w:szCs w:val="20"/>
        </w:rPr>
        <w:t xml:space="preserve">:  </w:t>
      </w:r>
      <w:r w:rsidRPr="00AA0307">
        <w:rPr>
          <w:rFonts w:asciiTheme="majorHAnsi" w:eastAsia="Times New Roman" w:hAnsiTheme="majorHAnsi" w:cs="Arial"/>
          <w:color w:val="25150C"/>
          <w:sz w:val="20"/>
          <w:szCs w:val="20"/>
        </w:rPr>
        <w:t>The proposal must include a list of references, bibliography, works cited, or other statement of supporting materials consulted or available for this project.</w:t>
      </w:r>
    </w:p>
    <w:p w:rsidR="007B2052" w:rsidRPr="00735A54" w:rsidRDefault="007B2052" w:rsidP="007B2052">
      <w:pPr>
        <w:pStyle w:val="ListParagraph"/>
        <w:numPr>
          <w:ilvl w:val="0"/>
          <w:numId w:val="22"/>
        </w:numPr>
        <w:shd w:val="clear" w:color="auto" w:fill="FFFFFF"/>
        <w:spacing w:after="0" w:line="240" w:lineRule="auto"/>
        <w:ind w:left="1080"/>
        <w:rPr>
          <w:rFonts w:asciiTheme="majorHAnsi" w:eastAsia="Times New Roman" w:hAnsiTheme="majorHAnsi" w:cs="Arial"/>
          <w:color w:val="25150C"/>
          <w:sz w:val="20"/>
          <w:szCs w:val="20"/>
        </w:rPr>
      </w:pPr>
      <w:r w:rsidRPr="00200D34">
        <w:rPr>
          <w:rFonts w:asciiTheme="majorHAnsi" w:eastAsia="Times New Roman" w:hAnsiTheme="majorHAnsi" w:cs="Arial"/>
          <w:bCs/>
          <w:i/>
          <w:color w:val="25150C"/>
          <w:sz w:val="20"/>
          <w:szCs w:val="20"/>
        </w:rPr>
        <w:t>Brief Resume</w:t>
      </w:r>
      <w:r w:rsidRPr="00200D34">
        <w:rPr>
          <w:rFonts w:asciiTheme="majorHAnsi" w:eastAsia="Times New Roman" w:hAnsiTheme="majorHAnsi" w:cs="Arial"/>
          <w:bCs/>
          <w:color w:val="25150C"/>
          <w:sz w:val="20"/>
          <w:szCs w:val="20"/>
        </w:rPr>
        <w:t xml:space="preserve">:  Please provide a one page resume (not counted in word count) which will list your qualifications </w:t>
      </w:r>
      <w:r>
        <w:rPr>
          <w:rFonts w:asciiTheme="majorHAnsi" w:eastAsia="Times New Roman" w:hAnsiTheme="majorHAnsi" w:cs="Arial"/>
          <w:bCs/>
          <w:color w:val="25150C"/>
          <w:sz w:val="20"/>
          <w:szCs w:val="20"/>
        </w:rPr>
        <w:t>as</w:t>
      </w:r>
      <w:r w:rsidRPr="00200D34">
        <w:rPr>
          <w:rFonts w:asciiTheme="majorHAnsi" w:eastAsia="Times New Roman" w:hAnsiTheme="majorHAnsi" w:cs="Arial"/>
          <w:bCs/>
          <w:color w:val="25150C"/>
          <w:sz w:val="20"/>
          <w:szCs w:val="20"/>
        </w:rPr>
        <w:t xml:space="preserve"> well </w:t>
      </w:r>
      <w:r>
        <w:rPr>
          <w:rFonts w:asciiTheme="majorHAnsi" w:eastAsia="Times New Roman" w:hAnsiTheme="majorHAnsi" w:cs="Arial"/>
          <w:bCs/>
          <w:color w:val="25150C"/>
          <w:sz w:val="20"/>
          <w:szCs w:val="20"/>
        </w:rPr>
        <w:t xml:space="preserve">as </w:t>
      </w:r>
      <w:r w:rsidRPr="00200D34">
        <w:rPr>
          <w:rFonts w:asciiTheme="majorHAnsi" w:eastAsia="Times New Roman" w:hAnsiTheme="majorHAnsi" w:cs="Arial"/>
          <w:bCs/>
          <w:color w:val="25150C"/>
          <w:sz w:val="20"/>
          <w:szCs w:val="20"/>
        </w:rPr>
        <w:t>any</w:t>
      </w:r>
      <w:r w:rsidRPr="00200D34">
        <w:rPr>
          <w:rFonts w:asciiTheme="majorHAnsi" w:eastAsia="Times New Roman" w:hAnsiTheme="majorHAnsi" w:cs="Arial"/>
          <w:color w:val="25150C"/>
          <w:sz w:val="20"/>
          <w:szCs w:val="20"/>
        </w:rPr>
        <w:t xml:space="preserve"> grants (internal or external) and/or fellowships awarded during the past five academic years (dates, amount of funding</w:t>
      </w:r>
      <w:r w:rsidRPr="00AA0307">
        <w:rPr>
          <w:rFonts w:asciiTheme="majorHAnsi" w:eastAsia="Times New Roman" w:hAnsiTheme="majorHAnsi" w:cs="Arial"/>
          <w:color w:val="25150C"/>
          <w:sz w:val="20"/>
          <w:szCs w:val="20"/>
        </w:rPr>
        <w:t>, nature of activity, and principal outcomes)</w:t>
      </w:r>
      <w:r>
        <w:rPr>
          <w:rFonts w:asciiTheme="majorHAnsi" w:eastAsia="Times New Roman" w:hAnsiTheme="majorHAnsi" w:cs="Arial"/>
          <w:color w:val="25150C"/>
          <w:sz w:val="20"/>
          <w:szCs w:val="20"/>
        </w:rPr>
        <w:t xml:space="preserve"> for each faculty collaborator on the team</w:t>
      </w:r>
      <w:r w:rsidRPr="00AA0307">
        <w:rPr>
          <w:rFonts w:asciiTheme="majorHAnsi" w:eastAsia="Times New Roman" w:hAnsiTheme="majorHAnsi" w:cs="Arial"/>
          <w:color w:val="25150C"/>
          <w:sz w:val="20"/>
          <w:szCs w:val="20"/>
        </w:rPr>
        <w:t xml:space="preserve">. </w:t>
      </w:r>
    </w:p>
    <w:p w:rsidR="007B2052" w:rsidRPr="00735A54" w:rsidRDefault="007B2052" w:rsidP="007B2052">
      <w:pPr>
        <w:ind w:left="360"/>
        <w:rPr>
          <w:rFonts w:asciiTheme="majorHAnsi" w:hAnsiTheme="majorHAnsi"/>
          <w:sz w:val="20"/>
        </w:rPr>
      </w:pPr>
    </w:p>
    <w:p w:rsidR="007B2052" w:rsidRPr="00927B4F" w:rsidRDefault="007B2052" w:rsidP="007B2052">
      <w:pPr>
        <w:pStyle w:val="ListParagraph"/>
        <w:numPr>
          <w:ilvl w:val="0"/>
          <w:numId w:val="29"/>
        </w:numPr>
        <w:spacing w:after="0" w:line="240" w:lineRule="auto"/>
        <w:rPr>
          <w:rFonts w:asciiTheme="majorHAnsi" w:eastAsia="Times New Roman" w:hAnsiTheme="majorHAnsi" w:cs="Times New Roman"/>
          <w:b/>
          <w:sz w:val="20"/>
          <w:szCs w:val="20"/>
        </w:rPr>
      </w:pPr>
      <w:r w:rsidRPr="00927B4F">
        <w:rPr>
          <w:rFonts w:asciiTheme="majorHAnsi" w:eastAsia="Times New Roman" w:hAnsiTheme="majorHAnsi" w:cs="Times New Roman"/>
          <w:b/>
          <w:sz w:val="20"/>
          <w:szCs w:val="20"/>
        </w:rPr>
        <w:t>Reporting Requirements</w:t>
      </w:r>
    </w:p>
    <w:p w:rsidR="007B2052" w:rsidRPr="00AA0307" w:rsidRDefault="007B2052" w:rsidP="007B2052">
      <w:pPr>
        <w:pStyle w:val="ListParagraph"/>
        <w:spacing w:after="0" w:line="240" w:lineRule="auto"/>
        <w:rPr>
          <w:rFonts w:asciiTheme="majorHAnsi" w:eastAsia="Times New Roman" w:hAnsiTheme="majorHAnsi" w:cs="Times New Roman"/>
          <w:b/>
          <w:sz w:val="20"/>
          <w:szCs w:val="20"/>
        </w:rPr>
      </w:pPr>
    </w:p>
    <w:p w:rsidR="007B2052" w:rsidRPr="00AA0307" w:rsidRDefault="007B2052" w:rsidP="007B2052">
      <w:pPr>
        <w:ind w:left="720"/>
        <w:rPr>
          <w:rFonts w:asciiTheme="majorHAnsi" w:hAnsiTheme="majorHAnsi"/>
          <w:sz w:val="20"/>
        </w:rPr>
      </w:pPr>
      <w:r w:rsidRPr="00735A54">
        <w:rPr>
          <w:rFonts w:asciiTheme="majorHAnsi" w:hAnsiTheme="majorHAnsi"/>
          <w:b/>
          <w:sz w:val="20"/>
        </w:rPr>
        <w:t xml:space="preserve">By </w:t>
      </w:r>
      <w:r>
        <w:rPr>
          <w:rFonts w:asciiTheme="majorHAnsi" w:hAnsiTheme="majorHAnsi"/>
          <w:b/>
          <w:sz w:val="20"/>
        </w:rPr>
        <w:t>the last work</w:t>
      </w:r>
      <w:r w:rsidRPr="00735A54">
        <w:rPr>
          <w:rFonts w:asciiTheme="majorHAnsi" w:hAnsiTheme="majorHAnsi"/>
          <w:b/>
          <w:sz w:val="20"/>
        </w:rPr>
        <w:t xml:space="preserve"> day in September</w:t>
      </w:r>
      <w:r w:rsidRPr="00AA0307">
        <w:rPr>
          <w:rFonts w:asciiTheme="majorHAnsi" w:hAnsiTheme="majorHAnsi"/>
          <w:sz w:val="20"/>
        </w:rPr>
        <w:t xml:space="preserve"> following the year of </w:t>
      </w:r>
      <w:r>
        <w:rPr>
          <w:rFonts w:asciiTheme="majorHAnsi" w:hAnsiTheme="majorHAnsi"/>
          <w:sz w:val="20"/>
        </w:rPr>
        <w:t>the</w:t>
      </w:r>
      <w:r w:rsidRPr="00AA0307">
        <w:rPr>
          <w:rFonts w:asciiTheme="majorHAnsi" w:hAnsiTheme="majorHAnsi"/>
          <w:sz w:val="20"/>
        </w:rPr>
        <w:t xml:space="preserve"> grant, recipients must provide the dean’s office a report of the outcomes of the funded project for dissemination on the college website.  </w:t>
      </w:r>
      <w:r w:rsidRPr="00AA0307">
        <w:rPr>
          <w:rFonts w:asciiTheme="majorHAnsi" w:hAnsiTheme="majorHAnsi" w:cs="Arial"/>
          <w:color w:val="25150C"/>
          <w:sz w:val="20"/>
        </w:rPr>
        <w:t>Applications received from individuals who have not submitted required final reports for previously awarded grants by the deadline for receipt of the next round of grant proposals will not be reviewed.</w:t>
      </w:r>
    </w:p>
    <w:p w:rsidR="007B2052" w:rsidRPr="00AA0307" w:rsidRDefault="007B2052" w:rsidP="007B2052">
      <w:pPr>
        <w:rPr>
          <w:rFonts w:asciiTheme="majorHAnsi" w:hAnsiTheme="majorHAnsi"/>
          <w:sz w:val="20"/>
        </w:rPr>
      </w:pPr>
    </w:p>
    <w:p w:rsidR="007B2052" w:rsidRDefault="007B2052" w:rsidP="007B2052">
      <w:pPr>
        <w:pStyle w:val="ListParagraph"/>
        <w:shd w:val="clear" w:color="auto" w:fill="FFFFFF"/>
        <w:spacing w:after="0" w:line="240" w:lineRule="auto"/>
        <w:outlineLvl w:val="3"/>
        <w:rPr>
          <w:rFonts w:asciiTheme="majorHAnsi" w:eastAsia="Times New Roman" w:hAnsiTheme="majorHAnsi" w:cs="Arial"/>
          <w:color w:val="25150C"/>
          <w:sz w:val="20"/>
          <w:szCs w:val="20"/>
          <w:u w:val="single"/>
        </w:rPr>
      </w:pPr>
    </w:p>
    <w:p w:rsidR="007B2052" w:rsidRDefault="007B2052" w:rsidP="007B2052">
      <w:pPr>
        <w:pStyle w:val="ListParagraph"/>
        <w:shd w:val="clear" w:color="auto" w:fill="FFFFFF"/>
        <w:spacing w:after="0" w:line="240" w:lineRule="auto"/>
        <w:outlineLvl w:val="3"/>
        <w:rPr>
          <w:rFonts w:asciiTheme="majorHAnsi" w:eastAsia="Times New Roman" w:hAnsiTheme="majorHAnsi" w:cs="Arial"/>
          <w:color w:val="25150C"/>
          <w:sz w:val="20"/>
          <w:szCs w:val="20"/>
          <w:u w:val="single"/>
        </w:rPr>
      </w:pPr>
    </w:p>
    <w:p w:rsidR="007B2052" w:rsidRPr="00735A54" w:rsidRDefault="007B2052" w:rsidP="007B2052">
      <w:pPr>
        <w:pStyle w:val="ListParagraph"/>
        <w:shd w:val="clear" w:color="auto" w:fill="FFFFFF"/>
        <w:spacing w:after="0" w:line="240" w:lineRule="auto"/>
        <w:outlineLvl w:val="3"/>
        <w:rPr>
          <w:rFonts w:asciiTheme="majorHAnsi" w:eastAsia="Times New Roman" w:hAnsiTheme="majorHAnsi" w:cs="Arial"/>
          <w:color w:val="25150C"/>
          <w:sz w:val="20"/>
          <w:szCs w:val="20"/>
        </w:rPr>
      </w:pPr>
      <w:r w:rsidRPr="00735A54">
        <w:rPr>
          <w:rFonts w:asciiTheme="majorHAnsi" w:eastAsia="Times New Roman" w:hAnsiTheme="majorHAnsi" w:cs="Arial"/>
          <w:color w:val="25150C"/>
          <w:sz w:val="20"/>
          <w:szCs w:val="20"/>
          <w:u w:val="single"/>
        </w:rPr>
        <w:t>For all grant projects, the report must include</w:t>
      </w:r>
      <w:r w:rsidRPr="00AA0307">
        <w:rPr>
          <w:rFonts w:asciiTheme="majorHAnsi" w:eastAsia="Times New Roman" w:hAnsiTheme="majorHAnsi" w:cs="Arial"/>
          <w:color w:val="25150C"/>
          <w:sz w:val="20"/>
          <w:szCs w:val="20"/>
        </w:rPr>
        <w:t>:</w:t>
      </w:r>
    </w:p>
    <w:p w:rsidR="007B2052"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An abstract summarizing the major activities of the project and results (abstract will be posted on the college website)</w:t>
      </w:r>
    </w:p>
    <w:p w:rsidR="007B2052"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200D34">
        <w:rPr>
          <w:rFonts w:asciiTheme="majorHAnsi" w:eastAsia="Times New Roman" w:hAnsiTheme="majorHAnsi" w:cs="Arial"/>
          <w:color w:val="25150C"/>
          <w:sz w:val="20"/>
          <w:szCs w:val="20"/>
        </w:rPr>
        <w:t xml:space="preserve">Summary of </w:t>
      </w:r>
      <w:r>
        <w:rPr>
          <w:rFonts w:asciiTheme="majorHAnsi" w:eastAsia="Times New Roman" w:hAnsiTheme="majorHAnsi" w:cs="Arial"/>
          <w:color w:val="25150C"/>
          <w:sz w:val="20"/>
          <w:szCs w:val="20"/>
        </w:rPr>
        <w:t>budget expenditures</w:t>
      </w:r>
    </w:p>
    <w:p w:rsidR="007B2052" w:rsidRPr="00200D34"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200D34">
        <w:rPr>
          <w:rFonts w:asciiTheme="majorHAnsi" w:eastAsia="Times New Roman" w:hAnsiTheme="majorHAnsi" w:cs="Arial"/>
          <w:color w:val="25150C"/>
          <w:sz w:val="20"/>
          <w:szCs w:val="20"/>
        </w:rPr>
        <w:t>Review of the results of the grant activities</w:t>
      </w:r>
    </w:p>
    <w:p w:rsidR="007B2052"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Highlight the nature of the collaboration and the impact on project activities</w:t>
      </w:r>
    </w:p>
    <w:p w:rsidR="007B2052"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Review how the completed project achieved its proposed goals/ob</w:t>
      </w:r>
      <w:r>
        <w:rPr>
          <w:rFonts w:asciiTheme="majorHAnsi" w:eastAsia="Times New Roman" w:hAnsiTheme="majorHAnsi" w:cs="Arial"/>
          <w:color w:val="25150C"/>
          <w:sz w:val="20"/>
          <w:szCs w:val="20"/>
        </w:rPr>
        <w:t>jectives/anticipated results</w:t>
      </w:r>
    </w:p>
    <w:p w:rsidR="007B2052"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Assess the adequacy of the project</w:t>
      </w:r>
      <w:r>
        <w:rPr>
          <w:rFonts w:asciiTheme="majorHAnsi" w:eastAsia="Times New Roman" w:hAnsiTheme="majorHAnsi" w:cs="Arial"/>
          <w:color w:val="25150C"/>
          <w:sz w:val="20"/>
          <w:szCs w:val="20"/>
        </w:rPr>
        <w:t>’s procedures and approaches</w:t>
      </w:r>
    </w:p>
    <w:p w:rsidR="007B2052" w:rsidRPr="00735A54" w:rsidRDefault="007B2052" w:rsidP="007B2052">
      <w:pPr>
        <w:pStyle w:val="ListParagraph"/>
        <w:numPr>
          <w:ilvl w:val="0"/>
          <w:numId w:val="26"/>
        </w:numPr>
        <w:shd w:val="clear" w:color="auto" w:fill="FFFFFF"/>
        <w:spacing w:after="0" w:line="240" w:lineRule="auto"/>
        <w:ind w:left="1080"/>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 xml:space="preserve">Comment on how the results of this project have been or will be disseminated including application </w:t>
      </w:r>
      <w:r>
        <w:rPr>
          <w:rFonts w:asciiTheme="majorHAnsi" w:eastAsia="Times New Roman" w:hAnsiTheme="majorHAnsi" w:cs="Arial"/>
          <w:color w:val="25150C"/>
          <w:sz w:val="20"/>
          <w:szCs w:val="20"/>
        </w:rPr>
        <w:t xml:space="preserve">for intramural funding.  </w:t>
      </w:r>
      <w:r w:rsidRPr="00AA0307">
        <w:rPr>
          <w:rFonts w:asciiTheme="majorHAnsi" w:eastAsia="Times New Roman" w:hAnsiTheme="majorHAnsi" w:cs="Arial"/>
          <w:color w:val="25150C"/>
          <w:sz w:val="20"/>
          <w:szCs w:val="20"/>
        </w:rPr>
        <w:t>Electronic versions of a final product(s) (such as a manuscript submitted for publication, grant proposal abstract) may be submit</w:t>
      </w:r>
      <w:r>
        <w:rPr>
          <w:rFonts w:asciiTheme="majorHAnsi" w:eastAsia="Times New Roman" w:hAnsiTheme="majorHAnsi" w:cs="Arial"/>
          <w:color w:val="25150C"/>
          <w:sz w:val="20"/>
          <w:szCs w:val="20"/>
        </w:rPr>
        <w:t>ted along with the final report</w:t>
      </w:r>
      <w:r w:rsidRPr="00AA0307">
        <w:rPr>
          <w:rFonts w:asciiTheme="majorHAnsi" w:eastAsia="Times New Roman" w:hAnsiTheme="majorHAnsi" w:cs="Arial"/>
          <w:color w:val="25150C"/>
          <w:sz w:val="20"/>
          <w:szCs w:val="20"/>
        </w:rPr>
        <w:t>.</w:t>
      </w:r>
    </w:p>
    <w:p w:rsidR="007B2052" w:rsidRPr="00AA0307" w:rsidRDefault="007B2052" w:rsidP="007B2052">
      <w:pPr>
        <w:pStyle w:val="ListParagraph"/>
        <w:shd w:val="clear" w:color="auto" w:fill="FFFFFF"/>
        <w:spacing w:after="0" w:line="240" w:lineRule="auto"/>
        <w:ind w:left="1080"/>
        <w:rPr>
          <w:rFonts w:asciiTheme="majorHAnsi" w:eastAsia="Times New Roman" w:hAnsiTheme="majorHAnsi" w:cs="Arial"/>
          <w:color w:val="25150C"/>
          <w:sz w:val="20"/>
          <w:szCs w:val="20"/>
        </w:rPr>
      </w:pPr>
    </w:p>
    <w:p w:rsidR="007B2052" w:rsidRPr="00735A54" w:rsidRDefault="007B2052" w:rsidP="007B2052">
      <w:pPr>
        <w:shd w:val="clear" w:color="auto" w:fill="FFFFFF"/>
        <w:ind w:left="720" w:hanging="720"/>
        <w:outlineLvl w:val="1"/>
        <w:rPr>
          <w:rFonts w:asciiTheme="majorHAnsi" w:hAnsiTheme="majorHAnsi" w:cs="Arial"/>
          <w:b/>
          <w:color w:val="25150C"/>
          <w:sz w:val="20"/>
        </w:rPr>
      </w:pPr>
      <w:r w:rsidRPr="00735A54">
        <w:rPr>
          <w:rFonts w:asciiTheme="majorHAnsi" w:hAnsiTheme="majorHAnsi" w:cs="Arial"/>
          <w:b/>
          <w:color w:val="25150C"/>
          <w:sz w:val="20"/>
        </w:rPr>
        <w:t xml:space="preserve">VI. </w:t>
      </w:r>
      <w:r>
        <w:rPr>
          <w:rFonts w:asciiTheme="majorHAnsi" w:hAnsiTheme="majorHAnsi" w:cs="Arial"/>
          <w:b/>
          <w:color w:val="25150C"/>
          <w:sz w:val="20"/>
        </w:rPr>
        <w:tab/>
      </w:r>
      <w:r w:rsidRPr="00735A54">
        <w:rPr>
          <w:rFonts w:asciiTheme="majorHAnsi" w:hAnsiTheme="majorHAnsi" w:cs="Arial"/>
          <w:b/>
          <w:color w:val="25150C"/>
          <w:sz w:val="20"/>
        </w:rPr>
        <w:t>Evaluation Criteria</w:t>
      </w:r>
    </w:p>
    <w:p w:rsidR="007B2052" w:rsidRDefault="007B2052" w:rsidP="007B2052">
      <w:pPr>
        <w:shd w:val="clear" w:color="auto" w:fill="FFFFFF"/>
        <w:rPr>
          <w:rFonts w:asciiTheme="majorHAnsi" w:hAnsiTheme="majorHAnsi" w:cs="Arial"/>
          <w:color w:val="25150C"/>
          <w:sz w:val="20"/>
        </w:rPr>
      </w:pPr>
    </w:p>
    <w:p w:rsidR="007B2052" w:rsidRPr="00AA0307" w:rsidRDefault="007B2052" w:rsidP="007B2052">
      <w:pPr>
        <w:shd w:val="clear" w:color="auto" w:fill="FFFFFF"/>
        <w:ind w:firstLine="720"/>
        <w:rPr>
          <w:rFonts w:asciiTheme="majorHAnsi" w:hAnsiTheme="majorHAnsi" w:cs="Arial"/>
          <w:color w:val="25150C"/>
          <w:sz w:val="20"/>
        </w:rPr>
      </w:pPr>
      <w:r w:rsidRPr="00AA0307">
        <w:rPr>
          <w:rFonts w:asciiTheme="majorHAnsi" w:hAnsiTheme="majorHAnsi" w:cs="Arial"/>
          <w:color w:val="25150C"/>
          <w:sz w:val="20"/>
        </w:rPr>
        <w:t>The Committee’s recommendations will be based on these evaluation criteria:</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Quality:</w:t>
      </w:r>
      <w:r>
        <w:rPr>
          <w:rFonts w:asciiTheme="majorHAnsi" w:eastAsia="Times New Roman" w:hAnsiTheme="majorHAnsi" w:cs="Arial"/>
          <w:bCs/>
          <w:i/>
          <w:color w:val="25150C"/>
          <w:sz w:val="20"/>
          <w:szCs w:val="20"/>
        </w:rPr>
        <w:t xml:space="preserve">  </w:t>
      </w:r>
      <w:r w:rsidRPr="00AA0307">
        <w:rPr>
          <w:rFonts w:asciiTheme="majorHAnsi" w:eastAsia="Times New Roman" w:hAnsiTheme="majorHAnsi" w:cs="Arial"/>
          <w:color w:val="25150C"/>
          <w:sz w:val="20"/>
          <w:szCs w:val="20"/>
        </w:rPr>
        <w:t xml:space="preserve">The Committee will assess all proposals on their merits as presented.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Projects should exemplify professional initiative and should be justified in broad terms as supporting the mission of the University and the individual faculty member’s professional development.</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Specificity and Clarity</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Proposals have a limit of</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b/>
          <w:bCs/>
          <w:color w:val="25150C"/>
          <w:sz w:val="20"/>
          <w:szCs w:val="20"/>
        </w:rPr>
        <w:t>3500 words.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Proposals should be written clearly in non-technical and jargon-free language for a general audience.</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 Proposals written in such a way that an informed general reader cannot readily understand them will not be recommended for funding.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Proposals should provide specific information on such matters as the particular method for completing the project, proposed calendar, budget items and amounts, and expected results.</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New Applicants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In the case of two proposals of equal merit and insufficient funding for two awards, the proposal by a new applicant receives priority over a new proposal by a previously-funded faculty member.</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 If a proposal is submitted by a faculty member with a long history of funded projects (three or more awards in a row in the same category), the committee will only consider funding that person’s proposal after all other worthy proposals have been funded.</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Quality of Prior Reports and Results of Previously Funded Projects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In instances involving persons who have received prior grant funding, the Committee will consider the quality of the final reports submitted and the ultimate results of prior grant projects as new award decisions are made.</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 Poorly written final reports, or a record of past projects that did not result in productive final outcomes, will be taken in to consideration as the Committee makes its decisions about awards.</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Simultaneous Applications</w:t>
      </w:r>
      <w:r>
        <w:rPr>
          <w:rFonts w:asciiTheme="majorHAnsi" w:eastAsia="Times New Roman" w:hAnsiTheme="majorHAnsi" w:cs="Arial"/>
          <w:bCs/>
          <w:i/>
          <w:color w:val="25150C"/>
          <w:sz w:val="20"/>
          <w:szCs w:val="20"/>
        </w:rPr>
        <w:t xml:space="preserve">:  </w:t>
      </w:r>
      <w:r w:rsidRPr="00AA0307">
        <w:rPr>
          <w:rFonts w:asciiTheme="majorHAnsi" w:eastAsia="Times New Roman" w:hAnsiTheme="majorHAnsi" w:cs="Arial"/>
          <w:color w:val="25150C"/>
          <w:sz w:val="20"/>
          <w:szCs w:val="20"/>
        </w:rPr>
        <w:t xml:space="preserve">The Committee encourages faculty members to seek outside funding whenever possible.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If an outside agency funds a proposal, the </w:t>
      </w:r>
      <w:r>
        <w:rPr>
          <w:rFonts w:asciiTheme="majorHAnsi" w:eastAsia="Times New Roman" w:hAnsiTheme="majorHAnsi" w:cs="Arial"/>
          <w:color w:val="25150C"/>
          <w:sz w:val="20"/>
          <w:szCs w:val="20"/>
        </w:rPr>
        <w:t>DRGA funding</w:t>
      </w:r>
      <w:r w:rsidRPr="00AA0307">
        <w:rPr>
          <w:rFonts w:asciiTheme="majorHAnsi" w:eastAsia="Times New Roman" w:hAnsiTheme="majorHAnsi" w:cs="Arial"/>
          <w:color w:val="25150C"/>
          <w:sz w:val="20"/>
          <w:szCs w:val="20"/>
        </w:rPr>
        <w:t xml:space="preserve"> may be reduced or rescinded as appropriate.</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 xml:space="preserve"> The Committee also reserves the right not to fund a project receiving funds from other University sources.</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35A54">
        <w:rPr>
          <w:rFonts w:asciiTheme="majorHAnsi" w:eastAsia="Times New Roman" w:hAnsiTheme="majorHAnsi" w:cs="Arial"/>
          <w:bCs/>
          <w:i/>
          <w:color w:val="25150C"/>
          <w:sz w:val="20"/>
          <w:szCs w:val="20"/>
        </w:rPr>
        <w:t>Grant Applications by Committee Members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 xml:space="preserve">To avoid conflict of interest, project proposals from members of the </w:t>
      </w:r>
      <w:r>
        <w:rPr>
          <w:rFonts w:asciiTheme="majorHAnsi" w:eastAsia="Times New Roman" w:hAnsiTheme="majorHAnsi" w:cs="Arial"/>
          <w:color w:val="25150C"/>
          <w:sz w:val="20"/>
          <w:szCs w:val="20"/>
        </w:rPr>
        <w:t xml:space="preserve">DRGA </w:t>
      </w:r>
      <w:r w:rsidRPr="00AA0307">
        <w:rPr>
          <w:rFonts w:asciiTheme="majorHAnsi" w:eastAsia="Times New Roman" w:hAnsiTheme="majorHAnsi" w:cs="Arial"/>
          <w:color w:val="25150C"/>
          <w:sz w:val="20"/>
          <w:szCs w:val="20"/>
        </w:rPr>
        <w:t xml:space="preserve">Committee will be reviewed only after the Committee member making the proposal has left the room.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The Committee’s recommendation about the grant proposal will be conveyed directly to the Dean and will not be shared with the Committee member who made the proposal.</w:t>
      </w:r>
    </w:p>
    <w:p w:rsidR="007B2052" w:rsidRPr="00AA0307"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sidRPr="007114BA">
        <w:rPr>
          <w:rFonts w:asciiTheme="majorHAnsi" w:eastAsia="Times New Roman" w:hAnsiTheme="majorHAnsi" w:cs="Arial"/>
          <w:bCs/>
          <w:i/>
          <w:color w:val="25150C"/>
          <w:sz w:val="20"/>
          <w:szCs w:val="20"/>
        </w:rPr>
        <w:t>Faculty/Student Collaborative Research Proposals</w:t>
      </w:r>
      <w:r w:rsidRPr="007114BA">
        <w:rPr>
          <w:rFonts w:asciiTheme="majorHAnsi" w:eastAsia="Times New Roman" w:hAnsiTheme="majorHAnsi" w:cs="Arial"/>
          <w:bCs/>
          <w:color w:val="25150C"/>
          <w:sz w:val="20"/>
          <w:szCs w:val="20"/>
        </w:rPr>
        <w:t>:</w:t>
      </w:r>
      <w:r>
        <w:rPr>
          <w:rFonts w:asciiTheme="majorHAnsi" w:eastAsia="Times New Roman" w:hAnsiTheme="majorHAnsi" w:cs="Arial"/>
          <w:b/>
          <w:bCs/>
          <w:color w:val="25150C"/>
          <w:sz w:val="20"/>
          <w:szCs w:val="20"/>
        </w:rPr>
        <w:t xml:space="preserve">  </w:t>
      </w:r>
      <w:r w:rsidRPr="007114BA">
        <w:rPr>
          <w:rFonts w:asciiTheme="majorHAnsi" w:eastAsia="Times New Roman" w:hAnsiTheme="majorHAnsi" w:cs="Arial"/>
          <w:bCs/>
          <w:color w:val="25150C"/>
          <w:sz w:val="20"/>
          <w:szCs w:val="20"/>
        </w:rPr>
        <w:t xml:space="preserve">The DRGA </w:t>
      </w:r>
      <w:r>
        <w:rPr>
          <w:rFonts w:asciiTheme="majorHAnsi" w:eastAsia="Times New Roman" w:hAnsiTheme="majorHAnsi" w:cs="Arial"/>
          <w:bCs/>
          <w:color w:val="25150C"/>
          <w:sz w:val="20"/>
          <w:szCs w:val="20"/>
        </w:rPr>
        <w:t>is seeking to fund collaborative projects</w:t>
      </w:r>
      <w:r w:rsidRPr="007114BA">
        <w:rPr>
          <w:rFonts w:asciiTheme="majorHAnsi" w:eastAsia="Times New Roman" w:hAnsiTheme="majorHAnsi" w:cs="Arial"/>
          <w:bCs/>
          <w:color w:val="25150C"/>
          <w:sz w:val="20"/>
          <w:szCs w:val="20"/>
        </w:rPr>
        <w:t xml:space="preserve"> between faculty </w:t>
      </w:r>
      <w:r>
        <w:rPr>
          <w:rFonts w:asciiTheme="majorHAnsi" w:eastAsia="Times New Roman" w:hAnsiTheme="majorHAnsi" w:cs="Arial"/>
          <w:bCs/>
          <w:color w:val="25150C"/>
          <w:sz w:val="20"/>
          <w:szCs w:val="20"/>
        </w:rPr>
        <w:t xml:space="preserve">members </w:t>
      </w:r>
      <w:r w:rsidRPr="007114BA">
        <w:rPr>
          <w:rFonts w:asciiTheme="majorHAnsi" w:eastAsia="Times New Roman" w:hAnsiTheme="majorHAnsi" w:cs="Arial"/>
          <w:bCs/>
          <w:color w:val="25150C"/>
          <w:sz w:val="20"/>
          <w:szCs w:val="20"/>
        </w:rPr>
        <w:t xml:space="preserve">and </w:t>
      </w:r>
      <w:r>
        <w:rPr>
          <w:rFonts w:asciiTheme="majorHAnsi" w:eastAsia="Times New Roman" w:hAnsiTheme="majorHAnsi" w:cs="Arial"/>
          <w:bCs/>
          <w:color w:val="25150C"/>
          <w:sz w:val="20"/>
          <w:szCs w:val="20"/>
        </w:rPr>
        <w:t>promote the</w:t>
      </w:r>
      <w:r w:rsidRPr="007114BA">
        <w:rPr>
          <w:rFonts w:asciiTheme="majorHAnsi" w:eastAsia="Times New Roman" w:hAnsiTheme="majorHAnsi" w:cs="Arial"/>
          <w:bCs/>
          <w:color w:val="25150C"/>
          <w:sz w:val="20"/>
          <w:szCs w:val="20"/>
        </w:rPr>
        <w:t xml:space="preserve"> inclusion of student researchers.</w:t>
      </w:r>
      <w:r>
        <w:rPr>
          <w:rFonts w:asciiTheme="majorHAnsi" w:eastAsia="Times New Roman" w:hAnsiTheme="majorHAnsi" w:cs="Arial"/>
          <w:b/>
          <w:bCs/>
          <w:color w:val="25150C"/>
          <w:sz w:val="20"/>
          <w:szCs w:val="20"/>
        </w:rPr>
        <w:t xml:space="preserve">  </w:t>
      </w:r>
      <w:r w:rsidRPr="00AA0307">
        <w:rPr>
          <w:rFonts w:asciiTheme="majorHAnsi" w:eastAsia="Times New Roman" w:hAnsiTheme="majorHAnsi" w:cs="Arial"/>
          <w:color w:val="25150C"/>
          <w:sz w:val="20"/>
          <w:szCs w:val="20"/>
        </w:rPr>
        <w:t xml:space="preserve">The committee does appreciate and recognize the value of mentoring and guiding student research. </w:t>
      </w:r>
      <w:r>
        <w:rPr>
          <w:rFonts w:asciiTheme="majorHAnsi" w:eastAsia="Times New Roman" w:hAnsiTheme="majorHAnsi" w:cs="Arial"/>
          <w:color w:val="25150C"/>
          <w:sz w:val="20"/>
          <w:szCs w:val="20"/>
        </w:rPr>
        <w:t xml:space="preserve"> </w:t>
      </w:r>
      <w:r w:rsidRPr="00AA0307">
        <w:rPr>
          <w:rFonts w:asciiTheme="majorHAnsi" w:eastAsia="Times New Roman" w:hAnsiTheme="majorHAnsi" w:cs="Arial"/>
          <w:color w:val="25150C"/>
          <w:sz w:val="20"/>
          <w:szCs w:val="20"/>
        </w:rPr>
        <w:t>Applicants who submit a proposal that includes collaboration between faculty and students/colleagues/peers are required to mention the names of collaborators, and describe in detail:</w:t>
      </w:r>
    </w:p>
    <w:p w:rsidR="007B2052" w:rsidRPr="00AA0307" w:rsidRDefault="007B2052" w:rsidP="007B2052">
      <w:pPr>
        <w:pStyle w:val="ListParagraph"/>
        <w:numPr>
          <w:ilvl w:val="1"/>
          <w:numId w:val="28"/>
        </w:numPr>
        <w:shd w:val="clear" w:color="auto" w:fill="FFFFFF"/>
        <w:spacing w:after="0" w:line="240" w:lineRule="auto"/>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the nature of the collaboration (i.e.</w:t>
      </w:r>
      <w:r>
        <w:rPr>
          <w:rFonts w:asciiTheme="majorHAnsi" w:eastAsia="Times New Roman" w:hAnsiTheme="majorHAnsi" w:cs="Arial"/>
          <w:color w:val="25150C"/>
          <w:sz w:val="20"/>
          <w:szCs w:val="20"/>
        </w:rPr>
        <w:t>,</w:t>
      </w:r>
      <w:r w:rsidRPr="00AA0307">
        <w:rPr>
          <w:rFonts w:asciiTheme="majorHAnsi" w:eastAsia="Times New Roman" w:hAnsiTheme="majorHAnsi" w:cs="Arial"/>
          <w:color w:val="25150C"/>
          <w:sz w:val="20"/>
          <w:szCs w:val="20"/>
        </w:rPr>
        <w:t xml:space="preserve"> original research, ongoing faculty research or other)</w:t>
      </w:r>
    </w:p>
    <w:p w:rsidR="007B2052" w:rsidRDefault="007B2052" w:rsidP="007B2052">
      <w:pPr>
        <w:pStyle w:val="ListParagraph"/>
        <w:numPr>
          <w:ilvl w:val="1"/>
          <w:numId w:val="28"/>
        </w:numPr>
        <w:shd w:val="clear" w:color="auto" w:fill="FFFFFF"/>
        <w:spacing w:after="0" w:line="240" w:lineRule="auto"/>
        <w:rPr>
          <w:rFonts w:asciiTheme="majorHAnsi" w:eastAsia="Times New Roman" w:hAnsiTheme="majorHAnsi" w:cs="Arial"/>
          <w:color w:val="25150C"/>
          <w:sz w:val="20"/>
          <w:szCs w:val="20"/>
        </w:rPr>
      </w:pPr>
      <w:r w:rsidRPr="00AA0307">
        <w:rPr>
          <w:rFonts w:asciiTheme="majorHAnsi" w:eastAsia="Times New Roman" w:hAnsiTheme="majorHAnsi" w:cs="Arial"/>
          <w:color w:val="25150C"/>
          <w:sz w:val="20"/>
          <w:szCs w:val="20"/>
        </w:rPr>
        <w:t>the applicant’s role in that collaboration</w:t>
      </w:r>
    </w:p>
    <w:p w:rsidR="007B2052" w:rsidRPr="00927B4F" w:rsidRDefault="007B2052" w:rsidP="007B2052">
      <w:pPr>
        <w:pStyle w:val="ListParagraph"/>
        <w:numPr>
          <w:ilvl w:val="0"/>
          <w:numId w:val="27"/>
        </w:numPr>
        <w:shd w:val="clear" w:color="auto" w:fill="FFFFFF"/>
        <w:spacing w:after="0" w:line="240" w:lineRule="auto"/>
        <w:rPr>
          <w:rFonts w:asciiTheme="majorHAnsi" w:eastAsia="Times New Roman" w:hAnsiTheme="majorHAnsi" w:cs="Arial"/>
          <w:color w:val="25150C"/>
          <w:sz w:val="20"/>
          <w:szCs w:val="20"/>
        </w:rPr>
      </w:pPr>
      <w:r>
        <w:rPr>
          <w:rFonts w:asciiTheme="majorHAnsi" w:eastAsia="Times New Roman" w:hAnsiTheme="majorHAnsi" w:cs="Arial"/>
          <w:i/>
          <w:color w:val="25150C"/>
          <w:sz w:val="20"/>
          <w:szCs w:val="20"/>
        </w:rPr>
        <w:t xml:space="preserve">Extramural Applications: </w:t>
      </w:r>
      <w:r w:rsidR="00F926E9">
        <w:rPr>
          <w:rFonts w:asciiTheme="majorHAnsi" w:eastAsia="Times New Roman" w:hAnsiTheme="majorHAnsi" w:cs="Arial"/>
          <w:color w:val="25150C"/>
          <w:sz w:val="20"/>
          <w:szCs w:val="20"/>
        </w:rPr>
        <w:t>Evidence</w:t>
      </w:r>
      <w:r>
        <w:rPr>
          <w:rFonts w:asciiTheme="majorHAnsi" w:eastAsia="Times New Roman" w:hAnsiTheme="majorHAnsi" w:cs="Arial"/>
          <w:color w:val="25150C"/>
          <w:sz w:val="20"/>
          <w:szCs w:val="20"/>
        </w:rPr>
        <w:t xml:space="preserve"> on the plan to submit for extramural funding</w:t>
      </w:r>
      <w:r w:rsidR="00F926E9">
        <w:rPr>
          <w:rFonts w:asciiTheme="majorHAnsi" w:eastAsia="Times New Roman" w:hAnsiTheme="majorHAnsi" w:cs="Arial"/>
          <w:color w:val="25150C"/>
          <w:sz w:val="20"/>
          <w:szCs w:val="20"/>
        </w:rPr>
        <w:t xml:space="preserve"> is included</w:t>
      </w:r>
      <w:r>
        <w:rPr>
          <w:rFonts w:asciiTheme="majorHAnsi" w:eastAsia="Times New Roman" w:hAnsiTheme="majorHAnsi" w:cs="Arial"/>
          <w:color w:val="25150C"/>
          <w:sz w:val="20"/>
          <w:szCs w:val="20"/>
        </w:rPr>
        <w:t xml:space="preserve">.  </w:t>
      </w:r>
    </w:p>
    <w:p w:rsidR="007B2052" w:rsidRDefault="007B2052" w:rsidP="007B2052">
      <w:pPr>
        <w:shd w:val="clear" w:color="auto" w:fill="FFFFFF"/>
        <w:rPr>
          <w:rFonts w:asciiTheme="majorHAnsi" w:hAnsiTheme="majorHAnsi" w:cs="Arial"/>
          <w:color w:val="25150C"/>
          <w:sz w:val="20"/>
        </w:rPr>
      </w:pPr>
    </w:p>
    <w:p w:rsidR="007B2052" w:rsidRPr="007B2052" w:rsidRDefault="007B2052" w:rsidP="007B2052">
      <w:pPr>
        <w:pStyle w:val="ListParagraph"/>
        <w:numPr>
          <w:ilvl w:val="0"/>
          <w:numId w:val="29"/>
        </w:numPr>
        <w:shd w:val="clear" w:color="auto" w:fill="FFFFFF"/>
        <w:rPr>
          <w:rFonts w:asciiTheme="majorHAnsi" w:hAnsiTheme="majorHAnsi" w:cs="Arial"/>
          <w:b/>
          <w:color w:val="25150C"/>
          <w:sz w:val="20"/>
        </w:rPr>
      </w:pPr>
      <w:r w:rsidRPr="007B2052">
        <w:rPr>
          <w:rFonts w:asciiTheme="majorHAnsi" w:hAnsiTheme="majorHAnsi" w:cs="Arial"/>
          <w:b/>
          <w:color w:val="25150C"/>
          <w:sz w:val="20"/>
        </w:rPr>
        <w:t>DEADLINE DATES:</w:t>
      </w:r>
    </w:p>
    <w:p w:rsidR="007B2052" w:rsidRPr="007B2052" w:rsidRDefault="007B2052" w:rsidP="007B2052">
      <w:pPr>
        <w:ind w:firstLine="720"/>
        <w:rPr>
          <w:rFonts w:asciiTheme="majorHAnsi" w:hAnsiTheme="majorHAnsi"/>
          <w:b/>
          <w:sz w:val="20"/>
        </w:rPr>
      </w:pPr>
      <w:r w:rsidRPr="00927B4F">
        <w:rPr>
          <w:rFonts w:asciiTheme="majorHAnsi" w:hAnsiTheme="majorHAnsi"/>
          <w:b/>
          <w:sz w:val="20"/>
        </w:rPr>
        <w:t xml:space="preserve">The Letter of Intent is due on </w:t>
      </w:r>
      <w:r w:rsidR="005B3C1B">
        <w:rPr>
          <w:rFonts w:asciiTheme="majorHAnsi" w:hAnsiTheme="majorHAnsi"/>
          <w:b/>
          <w:sz w:val="20"/>
        </w:rPr>
        <w:t>October 17</w:t>
      </w:r>
      <w:r w:rsidRPr="003059D6">
        <w:rPr>
          <w:rFonts w:asciiTheme="majorHAnsi" w:hAnsiTheme="majorHAnsi"/>
          <w:b/>
          <w:sz w:val="20"/>
          <w:vertAlign w:val="superscript"/>
        </w:rPr>
        <w:t>th</w:t>
      </w:r>
      <w:r>
        <w:rPr>
          <w:rFonts w:asciiTheme="majorHAnsi" w:hAnsiTheme="majorHAnsi"/>
          <w:b/>
          <w:sz w:val="20"/>
        </w:rPr>
        <w:t xml:space="preserve"> </w:t>
      </w:r>
      <w:r w:rsidRPr="00927B4F">
        <w:rPr>
          <w:rFonts w:asciiTheme="majorHAnsi" w:hAnsiTheme="majorHAnsi"/>
          <w:b/>
          <w:sz w:val="20"/>
        </w:rPr>
        <w:t xml:space="preserve">and the full proposal is due on </w:t>
      </w:r>
      <w:r w:rsidR="005B3C1B">
        <w:rPr>
          <w:rFonts w:asciiTheme="majorHAnsi" w:hAnsiTheme="majorHAnsi"/>
          <w:b/>
          <w:sz w:val="20"/>
        </w:rPr>
        <w:t>November 18</w:t>
      </w:r>
      <w:r w:rsidRPr="00927B4F">
        <w:rPr>
          <w:rFonts w:asciiTheme="majorHAnsi" w:hAnsiTheme="majorHAnsi"/>
          <w:b/>
          <w:sz w:val="20"/>
          <w:vertAlign w:val="superscript"/>
        </w:rPr>
        <w:t>th</w:t>
      </w:r>
      <w:r w:rsidRPr="00927B4F">
        <w:rPr>
          <w:rFonts w:asciiTheme="majorHAnsi" w:hAnsiTheme="majorHAnsi"/>
          <w:b/>
          <w:sz w:val="20"/>
        </w:rPr>
        <w:t>.</w:t>
      </w:r>
    </w:p>
    <w:sectPr w:rsidR="007B2052" w:rsidRPr="007B2052" w:rsidSect="007B2052">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F9" w:rsidRDefault="00714CF9">
      <w:r>
        <w:separator/>
      </w:r>
    </w:p>
  </w:endnote>
  <w:endnote w:type="continuationSeparator" w:id="0">
    <w:p w:rsidR="00714CF9" w:rsidRDefault="007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84012"/>
      <w:docPartObj>
        <w:docPartGallery w:val="Page Numbers (Bottom of Page)"/>
        <w:docPartUnique/>
      </w:docPartObj>
    </w:sdtPr>
    <w:sdtEndPr>
      <w:rPr>
        <w:noProof/>
      </w:rPr>
    </w:sdtEndPr>
    <w:sdtContent>
      <w:p w:rsidR="007B2052" w:rsidRDefault="007B2052">
        <w:pPr>
          <w:pStyle w:val="Footer"/>
          <w:jc w:val="center"/>
        </w:pPr>
        <w:r>
          <w:fldChar w:fldCharType="begin"/>
        </w:r>
        <w:r>
          <w:instrText xml:space="preserve"> PAGE   \* MERGEFORMAT </w:instrText>
        </w:r>
        <w:r>
          <w:fldChar w:fldCharType="separate"/>
        </w:r>
        <w:r w:rsidR="005B3C1B">
          <w:rPr>
            <w:noProof/>
          </w:rPr>
          <w:t>1</w:t>
        </w:r>
        <w:r>
          <w:rPr>
            <w:noProof/>
          </w:rPr>
          <w:fldChar w:fldCharType="end"/>
        </w:r>
      </w:p>
    </w:sdtContent>
  </w:sdt>
  <w:p w:rsidR="002E4FE6" w:rsidRDefault="002E4FE6">
    <w:pPr>
      <w:pStyle w:val="Footer"/>
      <w:tabs>
        <w:tab w:val="left" w:pos="4140"/>
        <w:tab w:val="right" w:pos="8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F9" w:rsidRDefault="00714CF9">
      <w:r>
        <w:separator/>
      </w:r>
    </w:p>
  </w:footnote>
  <w:footnote w:type="continuationSeparator" w:id="0">
    <w:p w:rsidR="00714CF9" w:rsidRDefault="0071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E2" w:rsidRDefault="00867BE2">
    <w:pPr>
      <w:pStyle w:val="Header"/>
    </w:pPr>
  </w:p>
  <w:p w:rsidR="00867BE2" w:rsidRDefault="00867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729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EFE55A8"/>
    <w:multiLevelType w:val="hybridMultilevel"/>
    <w:tmpl w:val="722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827F3"/>
    <w:multiLevelType w:val="hybridMultilevel"/>
    <w:tmpl w:val="B29E07A0"/>
    <w:lvl w:ilvl="0" w:tplc="DF48923A">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250F"/>
    <w:multiLevelType w:val="hybridMultilevel"/>
    <w:tmpl w:val="DDB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97528"/>
    <w:multiLevelType w:val="multilevel"/>
    <w:tmpl w:val="82DEFD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914411F"/>
    <w:multiLevelType w:val="hybridMultilevel"/>
    <w:tmpl w:val="F536B4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B32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010205"/>
    <w:multiLevelType w:val="hybridMultilevel"/>
    <w:tmpl w:val="C0C6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E3C2D"/>
    <w:multiLevelType w:val="hybridMultilevel"/>
    <w:tmpl w:val="6CD0BF92"/>
    <w:lvl w:ilvl="0" w:tplc="0409000F">
      <w:start w:val="1"/>
      <w:numFmt w:val="decimal"/>
      <w:lvlText w:val="%1."/>
      <w:lvlJc w:val="left"/>
      <w:pPr>
        <w:ind w:left="1080" w:hanging="360"/>
      </w:pPr>
      <w:rPr>
        <w:rFonts w:hint="default"/>
      </w:rPr>
    </w:lvl>
    <w:lvl w:ilvl="1" w:tplc="BA7A5150">
      <w:start w:val="1"/>
      <w:numFmt w:val="lowerLetter"/>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656E9"/>
    <w:multiLevelType w:val="hybridMultilevel"/>
    <w:tmpl w:val="CFB0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12B90"/>
    <w:multiLevelType w:val="hybridMultilevel"/>
    <w:tmpl w:val="D85CFDF2"/>
    <w:lvl w:ilvl="0" w:tplc="2E4EAF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D85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91378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46AE54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B9A1607"/>
    <w:multiLevelType w:val="hybridMultilevel"/>
    <w:tmpl w:val="776E1C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16614"/>
    <w:multiLevelType w:val="hybridMultilevel"/>
    <w:tmpl w:val="B6D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1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C81F48"/>
    <w:multiLevelType w:val="multilevel"/>
    <w:tmpl w:val="67E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C1168"/>
    <w:multiLevelType w:val="multilevel"/>
    <w:tmpl w:val="2806B6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868C6"/>
    <w:multiLevelType w:val="hybridMultilevel"/>
    <w:tmpl w:val="D022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B7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61682C"/>
    <w:multiLevelType w:val="hybridMultilevel"/>
    <w:tmpl w:val="77D2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94C4D"/>
    <w:multiLevelType w:val="multilevel"/>
    <w:tmpl w:val="01B6D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282ACF"/>
    <w:multiLevelType w:val="hybridMultilevel"/>
    <w:tmpl w:val="DE7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049C6"/>
    <w:multiLevelType w:val="hybridMultilevel"/>
    <w:tmpl w:val="C5F4BF3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71B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7D417087"/>
    <w:multiLevelType w:val="hybridMultilevel"/>
    <w:tmpl w:val="C0C6E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0"/>
  </w:num>
  <w:num w:numId="5">
    <w:abstractNumId w:val="21"/>
  </w:num>
  <w:num w:numId="6">
    <w:abstractNumId w:val="26"/>
  </w:num>
  <w:num w:numId="7">
    <w:abstractNumId w:val="14"/>
  </w:num>
  <w:num w:numId="8">
    <w:abstractNumId w:val="1"/>
  </w:num>
  <w:num w:numId="9">
    <w:abstractNumId w:val="13"/>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4"/>
  </w:num>
  <w:num w:numId="14">
    <w:abstractNumId w:val="2"/>
  </w:num>
  <w:num w:numId="15">
    <w:abstractNumId w:val="25"/>
  </w:num>
  <w:num w:numId="16">
    <w:abstractNumId w:val="18"/>
  </w:num>
  <w:num w:numId="17">
    <w:abstractNumId w:val="19"/>
  </w:num>
  <w:num w:numId="18">
    <w:abstractNumId w:val="23"/>
  </w:num>
  <w:num w:numId="19">
    <w:abstractNumId w:val="4"/>
  </w:num>
  <w:num w:numId="20">
    <w:abstractNumId w:val="22"/>
  </w:num>
  <w:num w:numId="21">
    <w:abstractNumId w:val="20"/>
  </w:num>
  <w:num w:numId="22">
    <w:abstractNumId w:val="8"/>
  </w:num>
  <w:num w:numId="23">
    <w:abstractNumId w:val="11"/>
  </w:num>
  <w:num w:numId="24">
    <w:abstractNumId w:val="16"/>
  </w:num>
  <w:num w:numId="25">
    <w:abstractNumId w:val="6"/>
  </w:num>
  <w:num w:numId="26">
    <w:abstractNumId w:val="27"/>
  </w:num>
  <w:num w:numId="27">
    <w:abstractNumId w:val="9"/>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3D"/>
    <w:rsid w:val="00005A67"/>
    <w:rsid w:val="00007305"/>
    <w:rsid w:val="00007477"/>
    <w:rsid w:val="00016F20"/>
    <w:rsid w:val="00017180"/>
    <w:rsid w:val="000409AB"/>
    <w:rsid w:val="00046159"/>
    <w:rsid w:val="00047640"/>
    <w:rsid w:val="0006261C"/>
    <w:rsid w:val="00073475"/>
    <w:rsid w:val="0007686D"/>
    <w:rsid w:val="00077F01"/>
    <w:rsid w:val="00087A7C"/>
    <w:rsid w:val="0009320B"/>
    <w:rsid w:val="000A0D09"/>
    <w:rsid w:val="000E2304"/>
    <w:rsid w:val="000F3246"/>
    <w:rsid w:val="00124A3B"/>
    <w:rsid w:val="00124D6E"/>
    <w:rsid w:val="00130796"/>
    <w:rsid w:val="001453FC"/>
    <w:rsid w:val="00154073"/>
    <w:rsid w:val="001569A6"/>
    <w:rsid w:val="00167489"/>
    <w:rsid w:val="00167893"/>
    <w:rsid w:val="00171E7A"/>
    <w:rsid w:val="001741A3"/>
    <w:rsid w:val="00196F21"/>
    <w:rsid w:val="001A5A1C"/>
    <w:rsid w:val="001B417C"/>
    <w:rsid w:val="001B5052"/>
    <w:rsid w:val="001C7C77"/>
    <w:rsid w:val="001D6B56"/>
    <w:rsid w:val="001E1388"/>
    <w:rsid w:val="001E3105"/>
    <w:rsid w:val="001E7D42"/>
    <w:rsid w:val="001F67EB"/>
    <w:rsid w:val="00210204"/>
    <w:rsid w:val="0022307F"/>
    <w:rsid w:val="002309F3"/>
    <w:rsid w:val="002760EF"/>
    <w:rsid w:val="00284682"/>
    <w:rsid w:val="00284A40"/>
    <w:rsid w:val="00297556"/>
    <w:rsid w:val="002A38FA"/>
    <w:rsid w:val="002B1E22"/>
    <w:rsid w:val="002D3969"/>
    <w:rsid w:val="002E2E68"/>
    <w:rsid w:val="002E356D"/>
    <w:rsid w:val="002E4FE6"/>
    <w:rsid w:val="002E59D7"/>
    <w:rsid w:val="002E7F88"/>
    <w:rsid w:val="002F0456"/>
    <w:rsid w:val="002F13AA"/>
    <w:rsid w:val="002F40FC"/>
    <w:rsid w:val="0031248A"/>
    <w:rsid w:val="00334387"/>
    <w:rsid w:val="003352C3"/>
    <w:rsid w:val="00352271"/>
    <w:rsid w:val="0037389B"/>
    <w:rsid w:val="003777C3"/>
    <w:rsid w:val="00396B94"/>
    <w:rsid w:val="003A0F9A"/>
    <w:rsid w:val="003B6E84"/>
    <w:rsid w:val="003C2756"/>
    <w:rsid w:val="003C2B92"/>
    <w:rsid w:val="003D0A81"/>
    <w:rsid w:val="003D1B8C"/>
    <w:rsid w:val="003D66F8"/>
    <w:rsid w:val="003D6BF9"/>
    <w:rsid w:val="004241C9"/>
    <w:rsid w:val="00430B9C"/>
    <w:rsid w:val="00435003"/>
    <w:rsid w:val="004428AE"/>
    <w:rsid w:val="004518FC"/>
    <w:rsid w:val="00467B89"/>
    <w:rsid w:val="00483FC3"/>
    <w:rsid w:val="00490AD9"/>
    <w:rsid w:val="004A0CEB"/>
    <w:rsid w:val="004D77D1"/>
    <w:rsid w:val="004E16EA"/>
    <w:rsid w:val="004E6CDC"/>
    <w:rsid w:val="004F09B2"/>
    <w:rsid w:val="005015F3"/>
    <w:rsid w:val="00501850"/>
    <w:rsid w:val="00505968"/>
    <w:rsid w:val="00510AE7"/>
    <w:rsid w:val="00525330"/>
    <w:rsid w:val="0053084E"/>
    <w:rsid w:val="00575AAD"/>
    <w:rsid w:val="00587183"/>
    <w:rsid w:val="005A1D9F"/>
    <w:rsid w:val="005B3279"/>
    <w:rsid w:val="005B3C1B"/>
    <w:rsid w:val="005B6FE0"/>
    <w:rsid w:val="005C2A80"/>
    <w:rsid w:val="005C7E0D"/>
    <w:rsid w:val="005D4A14"/>
    <w:rsid w:val="005E4BBA"/>
    <w:rsid w:val="005F1E2C"/>
    <w:rsid w:val="00612FC4"/>
    <w:rsid w:val="00630076"/>
    <w:rsid w:val="00633F17"/>
    <w:rsid w:val="00635744"/>
    <w:rsid w:val="006359B3"/>
    <w:rsid w:val="00642796"/>
    <w:rsid w:val="00643950"/>
    <w:rsid w:val="00647591"/>
    <w:rsid w:val="00647AD5"/>
    <w:rsid w:val="00650000"/>
    <w:rsid w:val="00655454"/>
    <w:rsid w:val="006603DA"/>
    <w:rsid w:val="00662F62"/>
    <w:rsid w:val="00672756"/>
    <w:rsid w:val="00674876"/>
    <w:rsid w:val="00676644"/>
    <w:rsid w:val="00680BFA"/>
    <w:rsid w:val="00692F6D"/>
    <w:rsid w:val="0069486A"/>
    <w:rsid w:val="006A40BC"/>
    <w:rsid w:val="006A6C4F"/>
    <w:rsid w:val="006B32F0"/>
    <w:rsid w:val="006B59FA"/>
    <w:rsid w:val="006C1E1D"/>
    <w:rsid w:val="006C63A6"/>
    <w:rsid w:val="006D0764"/>
    <w:rsid w:val="006D4C93"/>
    <w:rsid w:val="006F4B8E"/>
    <w:rsid w:val="006F5AA5"/>
    <w:rsid w:val="00714CF9"/>
    <w:rsid w:val="007160A2"/>
    <w:rsid w:val="00716692"/>
    <w:rsid w:val="00760174"/>
    <w:rsid w:val="007668E9"/>
    <w:rsid w:val="0079731B"/>
    <w:rsid w:val="007A0E8D"/>
    <w:rsid w:val="007A17FB"/>
    <w:rsid w:val="007B2052"/>
    <w:rsid w:val="007B7B75"/>
    <w:rsid w:val="007C10FA"/>
    <w:rsid w:val="007E0CD0"/>
    <w:rsid w:val="007E7DC9"/>
    <w:rsid w:val="007F0462"/>
    <w:rsid w:val="007F5F04"/>
    <w:rsid w:val="007F60B8"/>
    <w:rsid w:val="008231C0"/>
    <w:rsid w:val="008257EB"/>
    <w:rsid w:val="00856350"/>
    <w:rsid w:val="00867BE2"/>
    <w:rsid w:val="00874A10"/>
    <w:rsid w:val="008853EF"/>
    <w:rsid w:val="008A2ED7"/>
    <w:rsid w:val="008B1952"/>
    <w:rsid w:val="008C0524"/>
    <w:rsid w:val="008D2484"/>
    <w:rsid w:val="008D53F7"/>
    <w:rsid w:val="008E0EE5"/>
    <w:rsid w:val="008E7827"/>
    <w:rsid w:val="00911A5E"/>
    <w:rsid w:val="009243BB"/>
    <w:rsid w:val="00927C66"/>
    <w:rsid w:val="00937E9E"/>
    <w:rsid w:val="0094141C"/>
    <w:rsid w:val="0094585A"/>
    <w:rsid w:val="00955534"/>
    <w:rsid w:val="009579F0"/>
    <w:rsid w:val="00970D6C"/>
    <w:rsid w:val="00970E1F"/>
    <w:rsid w:val="00985A15"/>
    <w:rsid w:val="009B4E4D"/>
    <w:rsid w:val="009B7DAA"/>
    <w:rsid w:val="009C7C1F"/>
    <w:rsid w:val="009E39AA"/>
    <w:rsid w:val="009F3B68"/>
    <w:rsid w:val="009F3E96"/>
    <w:rsid w:val="00A12356"/>
    <w:rsid w:val="00A249DB"/>
    <w:rsid w:val="00A41B88"/>
    <w:rsid w:val="00A42C9D"/>
    <w:rsid w:val="00A63F06"/>
    <w:rsid w:val="00A70476"/>
    <w:rsid w:val="00A901F7"/>
    <w:rsid w:val="00A96F86"/>
    <w:rsid w:val="00AC17E4"/>
    <w:rsid w:val="00AC2955"/>
    <w:rsid w:val="00AD413D"/>
    <w:rsid w:val="00AE2B4D"/>
    <w:rsid w:val="00B23402"/>
    <w:rsid w:val="00B36798"/>
    <w:rsid w:val="00B41BE9"/>
    <w:rsid w:val="00B42D3A"/>
    <w:rsid w:val="00B5553C"/>
    <w:rsid w:val="00B662B7"/>
    <w:rsid w:val="00B76709"/>
    <w:rsid w:val="00BB3D51"/>
    <w:rsid w:val="00BB4764"/>
    <w:rsid w:val="00BC318C"/>
    <w:rsid w:val="00BC4CA0"/>
    <w:rsid w:val="00BE2048"/>
    <w:rsid w:val="00C06453"/>
    <w:rsid w:val="00C06BBA"/>
    <w:rsid w:val="00C13060"/>
    <w:rsid w:val="00C14B73"/>
    <w:rsid w:val="00C30AFC"/>
    <w:rsid w:val="00C331DE"/>
    <w:rsid w:val="00C348F3"/>
    <w:rsid w:val="00C437DD"/>
    <w:rsid w:val="00C71F9C"/>
    <w:rsid w:val="00C77792"/>
    <w:rsid w:val="00C91F39"/>
    <w:rsid w:val="00CA7D61"/>
    <w:rsid w:val="00CB7F44"/>
    <w:rsid w:val="00CC7EFD"/>
    <w:rsid w:val="00CD7726"/>
    <w:rsid w:val="00D0656F"/>
    <w:rsid w:val="00D20F7B"/>
    <w:rsid w:val="00D24AD2"/>
    <w:rsid w:val="00D532A4"/>
    <w:rsid w:val="00D6570D"/>
    <w:rsid w:val="00D709C4"/>
    <w:rsid w:val="00D77DCD"/>
    <w:rsid w:val="00D87890"/>
    <w:rsid w:val="00DB326D"/>
    <w:rsid w:val="00DD06DD"/>
    <w:rsid w:val="00DD6A8E"/>
    <w:rsid w:val="00DF6759"/>
    <w:rsid w:val="00E13530"/>
    <w:rsid w:val="00E1729E"/>
    <w:rsid w:val="00E23F36"/>
    <w:rsid w:val="00E62EA9"/>
    <w:rsid w:val="00E65382"/>
    <w:rsid w:val="00E66AF3"/>
    <w:rsid w:val="00E94C2E"/>
    <w:rsid w:val="00E96B66"/>
    <w:rsid w:val="00E973A5"/>
    <w:rsid w:val="00E97E8D"/>
    <w:rsid w:val="00EA0A2E"/>
    <w:rsid w:val="00EB5435"/>
    <w:rsid w:val="00EC37ED"/>
    <w:rsid w:val="00EC4C7D"/>
    <w:rsid w:val="00EE4950"/>
    <w:rsid w:val="00F01F3A"/>
    <w:rsid w:val="00F16BB3"/>
    <w:rsid w:val="00F34AF8"/>
    <w:rsid w:val="00F44B92"/>
    <w:rsid w:val="00F54EAE"/>
    <w:rsid w:val="00F65BA5"/>
    <w:rsid w:val="00F813C0"/>
    <w:rsid w:val="00F926E9"/>
    <w:rsid w:val="00FA3488"/>
    <w:rsid w:val="00FB514E"/>
    <w:rsid w:val="00FD7965"/>
    <w:rsid w:val="00FE0E2E"/>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01A0FDC-DA74-43A2-B873-D651A7CB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66"/>
    <w:rPr>
      <w:rFonts w:cs="Times New Roman"/>
      <w:sz w:val="24"/>
    </w:rPr>
  </w:style>
  <w:style w:type="paragraph" w:styleId="Heading2">
    <w:name w:val="heading 2"/>
    <w:basedOn w:val="Normal"/>
    <w:next w:val="Normal"/>
    <w:link w:val="Heading2Char"/>
    <w:semiHidden/>
    <w:unhideWhenUsed/>
    <w:qFormat/>
    <w:rsid w:val="00D709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06BBA"/>
    <w:pPr>
      <w:keepNext/>
      <w:jc w:val="center"/>
      <w:outlineLvl w:val="2"/>
    </w:pPr>
    <w:rPr>
      <w:rFonts w:ascii="Times New Roman" w:hAnsi="Times New Roman"/>
      <w:b/>
      <w:bCs/>
      <w:caps/>
      <w:szCs w:val="24"/>
    </w:rPr>
  </w:style>
  <w:style w:type="paragraph" w:styleId="Heading7">
    <w:name w:val="heading 7"/>
    <w:basedOn w:val="Normal"/>
    <w:next w:val="Normal"/>
    <w:link w:val="Heading7Char"/>
    <w:qFormat/>
    <w:rsid w:val="00B5553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BF6FFF"/>
    <w:rPr>
      <w:rFonts w:ascii="Cambria" w:eastAsia="Times New Roman" w:hAnsi="Cambria" w:cs="Times New Roman"/>
      <w:b/>
      <w:bCs/>
      <w:sz w:val="26"/>
      <w:szCs w:val="26"/>
    </w:rPr>
  </w:style>
  <w:style w:type="paragraph" w:styleId="Footer">
    <w:name w:val="footer"/>
    <w:basedOn w:val="Normal"/>
    <w:link w:val="FooterChar"/>
    <w:uiPriority w:val="99"/>
    <w:rsid w:val="00927C66"/>
    <w:pPr>
      <w:tabs>
        <w:tab w:val="center" w:pos="4320"/>
        <w:tab w:val="right" w:pos="8640"/>
      </w:tabs>
    </w:pPr>
  </w:style>
  <w:style w:type="character" w:customStyle="1" w:styleId="FooterChar">
    <w:name w:val="Footer Char"/>
    <w:link w:val="Footer"/>
    <w:uiPriority w:val="99"/>
    <w:rsid w:val="00BF6FFF"/>
    <w:rPr>
      <w:rFonts w:cs="Times New Roman"/>
      <w:sz w:val="24"/>
    </w:rPr>
  </w:style>
  <w:style w:type="paragraph" w:styleId="FootnoteText">
    <w:name w:val="footnote text"/>
    <w:basedOn w:val="Normal"/>
    <w:link w:val="FootnoteTextChar"/>
    <w:uiPriority w:val="99"/>
    <w:semiHidden/>
    <w:rsid w:val="00927C66"/>
    <w:rPr>
      <w:sz w:val="20"/>
    </w:rPr>
  </w:style>
  <w:style w:type="character" w:customStyle="1" w:styleId="FootnoteTextChar">
    <w:name w:val="Footnote Text Char"/>
    <w:link w:val="FootnoteText"/>
    <w:uiPriority w:val="99"/>
    <w:semiHidden/>
    <w:rsid w:val="00BF6FFF"/>
    <w:rPr>
      <w:rFonts w:cs="Times New Roman"/>
    </w:rPr>
  </w:style>
  <w:style w:type="character" w:styleId="FootnoteReference">
    <w:name w:val="footnote reference"/>
    <w:uiPriority w:val="99"/>
    <w:semiHidden/>
    <w:rsid w:val="00927C66"/>
    <w:rPr>
      <w:rFonts w:cs="Times New Roman"/>
      <w:vertAlign w:val="superscript"/>
    </w:rPr>
  </w:style>
  <w:style w:type="paragraph" w:styleId="Header">
    <w:name w:val="header"/>
    <w:basedOn w:val="Normal"/>
    <w:link w:val="HeaderChar"/>
    <w:rsid w:val="00927C66"/>
    <w:pPr>
      <w:tabs>
        <w:tab w:val="center" w:pos="4320"/>
        <w:tab w:val="right" w:pos="8640"/>
      </w:tabs>
    </w:pPr>
  </w:style>
  <w:style w:type="character" w:customStyle="1" w:styleId="HeaderChar">
    <w:name w:val="Header Char"/>
    <w:link w:val="Header"/>
    <w:uiPriority w:val="99"/>
    <w:rsid w:val="00BF6FFF"/>
    <w:rPr>
      <w:rFonts w:cs="Times New Roman"/>
      <w:sz w:val="24"/>
    </w:rPr>
  </w:style>
  <w:style w:type="character" w:styleId="PageNumber">
    <w:name w:val="page number"/>
    <w:uiPriority w:val="99"/>
    <w:rsid w:val="00927C66"/>
    <w:rPr>
      <w:rFonts w:cs="Times New Roman"/>
    </w:rPr>
  </w:style>
  <w:style w:type="character" w:styleId="Hyperlink">
    <w:name w:val="Hyperlink"/>
    <w:uiPriority w:val="99"/>
    <w:rsid w:val="00927C66"/>
    <w:rPr>
      <w:rFonts w:cs="Times New Roman"/>
      <w:color w:val="0000FF"/>
      <w:u w:val="single"/>
    </w:rPr>
  </w:style>
  <w:style w:type="table" w:styleId="TableGrid">
    <w:name w:val="Table Grid"/>
    <w:basedOn w:val="TableNormal"/>
    <w:uiPriority w:val="59"/>
    <w:rsid w:val="00D20F7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41B88"/>
    <w:rPr>
      <w:rFonts w:ascii="Tahoma" w:hAnsi="Tahoma" w:cs="Tahoma"/>
      <w:sz w:val="16"/>
      <w:szCs w:val="16"/>
    </w:rPr>
  </w:style>
  <w:style w:type="character" w:customStyle="1" w:styleId="BalloonTextChar">
    <w:name w:val="Balloon Text Char"/>
    <w:link w:val="BalloonText"/>
    <w:uiPriority w:val="99"/>
    <w:semiHidden/>
    <w:rsid w:val="00BF6FFF"/>
    <w:rPr>
      <w:rFonts w:ascii="Times New Roman" w:hAnsi="Times New Roman" w:cs="Times New Roman"/>
      <w:sz w:val="0"/>
      <w:szCs w:val="0"/>
    </w:rPr>
  </w:style>
  <w:style w:type="character" w:customStyle="1" w:styleId="Heading2Char">
    <w:name w:val="Heading 2 Char"/>
    <w:link w:val="Heading2"/>
    <w:semiHidden/>
    <w:rsid w:val="00D709C4"/>
    <w:rPr>
      <w:rFonts w:ascii="Cambria" w:eastAsia="Times New Roman" w:hAnsi="Cambria" w:cs="Times New Roman"/>
      <w:b/>
      <w:bCs/>
      <w:i/>
      <w:iCs/>
      <w:sz w:val="28"/>
      <w:szCs w:val="28"/>
    </w:rPr>
  </w:style>
  <w:style w:type="paragraph" w:styleId="BodyText">
    <w:name w:val="Body Text"/>
    <w:basedOn w:val="Normal"/>
    <w:link w:val="BodyTextChar"/>
    <w:rsid w:val="00D709C4"/>
    <w:rPr>
      <w:rFonts w:ascii="Times New Roman" w:hAnsi="Times New Roman"/>
    </w:rPr>
  </w:style>
  <w:style w:type="character" w:customStyle="1" w:styleId="BodyTextChar">
    <w:name w:val="Body Text Char"/>
    <w:link w:val="BodyText"/>
    <w:rsid w:val="00D709C4"/>
    <w:rPr>
      <w:rFonts w:ascii="Times New Roman" w:hAnsi="Times New Roman" w:cs="Times New Roman"/>
      <w:sz w:val="24"/>
    </w:rPr>
  </w:style>
  <w:style w:type="paragraph" w:styleId="BodyText3">
    <w:name w:val="Body Text 3"/>
    <w:basedOn w:val="Normal"/>
    <w:link w:val="BodyText3Char"/>
    <w:rsid w:val="00D709C4"/>
    <w:rPr>
      <w:rFonts w:ascii="Garamond" w:hAnsi="Garamond"/>
      <w:sz w:val="22"/>
    </w:rPr>
  </w:style>
  <w:style w:type="character" w:customStyle="1" w:styleId="BodyText3Char">
    <w:name w:val="Body Text 3 Char"/>
    <w:link w:val="BodyText3"/>
    <w:rsid w:val="00D709C4"/>
    <w:rPr>
      <w:rFonts w:ascii="Garamond" w:hAnsi="Garamond" w:cs="Times New Roman"/>
      <w:sz w:val="22"/>
    </w:rPr>
  </w:style>
  <w:style w:type="paragraph" w:styleId="PlainText">
    <w:name w:val="Plain Text"/>
    <w:basedOn w:val="Normal"/>
    <w:link w:val="PlainTextChar"/>
    <w:unhideWhenUsed/>
    <w:rsid w:val="00E65382"/>
    <w:rPr>
      <w:rFonts w:ascii="Calibri" w:eastAsia="Calibri" w:hAnsi="Calibri"/>
      <w:sz w:val="22"/>
      <w:szCs w:val="21"/>
    </w:rPr>
  </w:style>
  <w:style w:type="character" w:customStyle="1" w:styleId="PlainTextChar">
    <w:name w:val="Plain Text Char"/>
    <w:link w:val="PlainText"/>
    <w:rsid w:val="00E65382"/>
    <w:rPr>
      <w:rFonts w:ascii="Calibri" w:eastAsia="Calibri" w:hAnsi="Calibri" w:cs="Times New Roman"/>
      <w:sz w:val="22"/>
      <w:szCs w:val="21"/>
    </w:rPr>
  </w:style>
  <w:style w:type="paragraph" w:customStyle="1" w:styleId="Standard">
    <w:name w:val="Standard"/>
    <w:rsid w:val="004D77D1"/>
    <w:pPr>
      <w:suppressAutoHyphens/>
      <w:autoSpaceDN w:val="0"/>
      <w:spacing w:after="200" w:line="276" w:lineRule="auto"/>
      <w:textAlignment w:val="baseline"/>
    </w:pPr>
    <w:rPr>
      <w:rFonts w:ascii="Calibri" w:eastAsia="Arial Unicode MS" w:hAnsi="Calibri" w:cs="F"/>
      <w:kern w:val="3"/>
      <w:sz w:val="22"/>
      <w:szCs w:val="22"/>
    </w:rPr>
  </w:style>
  <w:style w:type="paragraph" w:customStyle="1" w:styleId="Textbody">
    <w:name w:val="Text body"/>
    <w:basedOn w:val="Standard"/>
    <w:rsid w:val="004D77D1"/>
    <w:pPr>
      <w:spacing w:after="120"/>
    </w:pPr>
  </w:style>
  <w:style w:type="character" w:customStyle="1" w:styleId="Internetlink">
    <w:name w:val="Internet link"/>
    <w:rsid w:val="004D77D1"/>
    <w:rPr>
      <w:color w:val="0000FF"/>
      <w:u w:val="single"/>
    </w:rPr>
  </w:style>
  <w:style w:type="character" w:customStyle="1" w:styleId="Heading7Char">
    <w:name w:val="Heading 7 Char"/>
    <w:link w:val="Heading7"/>
    <w:rsid w:val="00B5553C"/>
    <w:rPr>
      <w:rFonts w:ascii="Times New Roman" w:hAnsi="Times New Roman" w:cs="Times New Roman"/>
      <w:sz w:val="24"/>
      <w:szCs w:val="24"/>
    </w:rPr>
  </w:style>
  <w:style w:type="paragraph" w:styleId="TOC3">
    <w:name w:val="toc 3"/>
    <w:basedOn w:val="Normal"/>
    <w:next w:val="Normal"/>
    <w:autoRedefine/>
    <w:rsid w:val="00B5553C"/>
    <w:rPr>
      <w:rFonts w:ascii="Palatino Linotype" w:hAnsi="Palatino Linotype"/>
      <w:szCs w:val="24"/>
    </w:rPr>
  </w:style>
  <w:style w:type="paragraph" w:customStyle="1" w:styleId="Default">
    <w:name w:val="Default"/>
    <w:rsid w:val="00970E1F"/>
    <w:pPr>
      <w:widowControl w:val="0"/>
      <w:autoSpaceDE w:val="0"/>
      <w:autoSpaceDN w:val="0"/>
      <w:adjustRightInd w:val="0"/>
    </w:pPr>
    <w:rPr>
      <w:rFonts w:ascii="Bookman Old Style" w:eastAsia="MS Mincho" w:hAnsi="Bookman Old Style" w:cs="Bookman Old Style"/>
      <w:color w:val="000000"/>
      <w:sz w:val="24"/>
      <w:szCs w:val="24"/>
    </w:rPr>
  </w:style>
  <w:style w:type="paragraph" w:styleId="ListParagraph">
    <w:name w:val="List Paragraph"/>
    <w:basedOn w:val="Normal"/>
    <w:uiPriority w:val="34"/>
    <w:qFormat/>
    <w:rsid w:val="007B205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817">
      <w:bodyDiv w:val="1"/>
      <w:marLeft w:val="0"/>
      <w:marRight w:val="0"/>
      <w:marTop w:val="0"/>
      <w:marBottom w:val="0"/>
      <w:divBdr>
        <w:top w:val="none" w:sz="0" w:space="0" w:color="auto"/>
        <w:left w:val="none" w:sz="0" w:space="0" w:color="auto"/>
        <w:bottom w:val="none" w:sz="0" w:space="0" w:color="auto"/>
        <w:right w:val="none" w:sz="0" w:space="0" w:color="auto"/>
      </w:divBdr>
    </w:div>
    <w:div w:id="886181219">
      <w:bodyDiv w:val="1"/>
      <w:marLeft w:val="0"/>
      <w:marRight w:val="0"/>
      <w:marTop w:val="0"/>
      <w:marBottom w:val="0"/>
      <w:divBdr>
        <w:top w:val="none" w:sz="0" w:space="0" w:color="auto"/>
        <w:left w:val="none" w:sz="0" w:space="0" w:color="auto"/>
        <w:bottom w:val="none" w:sz="0" w:space="0" w:color="auto"/>
        <w:right w:val="none" w:sz="0" w:space="0" w:color="auto"/>
      </w:divBdr>
    </w:div>
    <w:div w:id="1548637081">
      <w:bodyDiv w:val="1"/>
      <w:marLeft w:val="0"/>
      <w:marRight w:val="0"/>
      <w:marTop w:val="0"/>
      <w:marBottom w:val="0"/>
      <w:divBdr>
        <w:top w:val="none" w:sz="0" w:space="0" w:color="auto"/>
        <w:left w:val="none" w:sz="0" w:space="0" w:color="auto"/>
        <w:bottom w:val="none" w:sz="0" w:space="0" w:color="auto"/>
        <w:right w:val="none" w:sz="0" w:space="0" w:color="auto"/>
      </w:divBdr>
    </w:div>
    <w:div w:id="1623029178">
      <w:marLeft w:val="0"/>
      <w:marRight w:val="0"/>
      <w:marTop w:val="0"/>
      <w:marBottom w:val="0"/>
      <w:divBdr>
        <w:top w:val="none" w:sz="0" w:space="0" w:color="auto"/>
        <w:left w:val="none" w:sz="0" w:space="0" w:color="auto"/>
        <w:bottom w:val="none" w:sz="0" w:space="0" w:color="auto"/>
        <w:right w:val="none" w:sz="0" w:space="0" w:color="auto"/>
      </w:divBdr>
    </w:div>
    <w:div w:id="18804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edu/research/compliance/human-subjects/irb-appro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research/compliance/human-subjects/irb-appro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ra.net/AboutAERA/KeyPrograms/EducationResearchandResearchPolicy/AERAOffersDefinitionofScientificallyBasedRes/tabid/10877/Default.aspx" TargetMode="External"/><Relationship Id="rId4" Type="http://schemas.openxmlformats.org/officeDocument/2006/relationships/settings" Target="settings.xml"/><Relationship Id="rId9" Type="http://schemas.openxmlformats.org/officeDocument/2006/relationships/hyperlink" Target="file:///\\naushares.ucc.nau.edu\COE\EdExec1\Committees\Committee%20on%20Awards%20for%20Research%20And%20Travel%20(CARAT)\Dean's%20Research%20Grant\2015-16\COE-Dean@na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4FFD-4615-4F4B-90D6-0E9104D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2225</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P&amp;T ltr/pkt.-sample e</vt:lpstr>
    </vt:vector>
  </TitlesOfParts>
  <Company>cee</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P&amp;T ltr/pkt.-sample e</dc:title>
  <dc:creator>nau-cee</dc:creator>
  <cp:lastModifiedBy>Ramona N Mellott</cp:lastModifiedBy>
  <cp:revision>2</cp:revision>
  <cp:lastPrinted>2015-08-28T19:36:00Z</cp:lastPrinted>
  <dcterms:created xsi:type="dcterms:W3CDTF">2016-09-19T18:15:00Z</dcterms:created>
  <dcterms:modified xsi:type="dcterms:W3CDTF">2016-09-19T18:15:00Z</dcterms:modified>
</cp:coreProperties>
</file>