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43B3" w14:textId="77777777" w:rsidR="003901C3" w:rsidRPr="00DE322C" w:rsidRDefault="003901C3" w:rsidP="003901C3">
      <w:pPr>
        <w:jc w:val="center"/>
        <w:rPr>
          <w:rStyle w:val="pagetitle1"/>
          <w:rFonts w:cs="Arial"/>
          <w:color w:val="000080"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DE322C">
            <w:rPr>
              <w:rStyle w:val="pagetitle1"/>
              <w:rFonts w:cs="Arial"/>
              <w:color w:val="000080"/>
              <w:sz w:val="28"/>
              <w:szCs w:val="28"/>
            </w:rPr>
            <w:t>School</w:t>
          </w:r>
        </w:smartTag>
        <w:r w:rsidRPr="00DE322C">
          <w:rPr>
            <w:rStyle w:val="pagetitle1"/>
            <w:rFonts w:cs="Arial"/>
            <w:color w:val="000080"/>
            <w:sz w:val="28"/>
            <w:szCs w:val="28"/>
          </w:rPr>
          <w:t xml:space="preserve"> of </w:t>
        </w:r>
        <w:smartTag w:uri="urn:schemas-microsoft-com:office:smarttags" w:element="PlaceName">
          <w:r w:rsidRPr="00DE322C">
            <w:rPr>
              <w:rStyle w:val="pagetitle1"/>
              <w:rFonts w:cs="Arial"/>
              <w:color w:val="000080"/>
              <w:sz w:val="28"/>
              <w:szCs w:val="28"/>
            </w:rPr>
            <w:t>Forestry</w:t>
          </w:r>
        </w:smartTag>
      </w:smartTag>
    </w:p>
    <w:p w14:paraId="6011FB79" w14:textId="77777777" w:rsidR="003901C3" w:rsidRPr="00DE322C" w:rsidRDefault="003901C3" w:rsidP="003901C3">
      <w:pPr>
        <w:jc w:val="center"/>
        <w:rPr>
          <w:rStyle w:val="pagetitle1"/>
          <w:rFonts w:cs="Arial"/>
          <w:color w:val="000080"/>
          <w:sz w:val="28"/>
          <w:szCs w:val="28"/>
        </w:rPr>
      </w:pPr>
      <w:r w:rsidRPr="00DE322C">
        <w:rPr>
          <w:rStyle w:val="pagetitle1"/>
          <w:rFonts w:cs="Arial"/>
          <w:color w:val="000080"/>
          <w:sz w:val="28"/>
          <w:szCs w:val="28"/>
        </w:rPr>
        <w:t>Undergraduate Fire Ecology Certificate (401 Series Classes)</w:t>
      </w:r>
    </w:p>
    <w:p w14:paraId="2CE93BCE" w14:textId="1446AE24" w:rsidR="003901C3" w:rsidRPr="003901C3" w:rsidRDefault="003901C3" w:rsidP="003901C3">
      <w:pPr>
        <w:jc w:val="center"/>
        <w:rPr>
          <w:rFonts w:cs="Arial"/>
          <w:b/>
          <w:color w:val="1F3864" w:themeColor="accent5" w:themeShade="80"/>
          <w:sz w:val="28"/>
          <w:szCs w:val="28"/>
        </w:rPr>
      </w:pPr>
      <w:r w:rsidRPr="003901C3">
        <w:rPr>
          <w:rFonts w:cs="Arial"/>
          <w:b/>
          <w:color w:val="1F3864" w:themeColor="accent5" w:themeShade="80"/>
          <w:sz w:val="28"/>
          <w:szCs w:val="28"/>
        </w:rPr>
        <w:t>Class Information and Instructions Spring 202</w:t>
      </w:r>
      <w:r w:rsidR="003209BD">
        <w:rPr>
          <w:rFonts w:cs="Arial"/>
          <w:b/>
          <w:color w:val="1F3864" w:themeColor="accent5" w:themeShade="80"/>
          <w:sz w:val="28"/>
          <w:szCs w:val="28"/>
        </w:rPr>
        <w:t>1</w:t>
      </w:r>
    </w:p>
    <w:p w14:paraId="0AA8286E" w14:textId="77777777" w:rsidR="003901C3" w:rsidRPr="00DE322C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/>
        </w:rPr>
      </w:pPr>
      <w:r w:rsidRPr="00DE322C">
        <w:rPr>
          <w:rFonts w:cs="Arial"/>
          <w:b/>
          <w:u w:val="single"/>
        </w:rPr>
        <w:t xml:space="preserve">FOR </w:t>
      </w:r>
      <w:r>
        <w:rPr>
          <w:rFonts w:cs="Arial"/>
          <w:b/>
          <w:u w:val="single"/>
        </w:rPr>
        <w:t>450: Fire Ecology for Professionals</w:t>
      </w:r>
    </w:p>
    <w:p w14:paraId="7023A839" w14:textId="7C1C1306" w:rsidR="003901C3" w:rsidRPr="00DE322C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/>
        </w:rPr>
      </w:pPr>
      <w:r w:rsidRPr="00DE322C">
        <w:rPr>
          <w:rFonts w:cs="Arial"/>
          <w:b/>
        </w:rPr>
        <w:t>(Course number for enrollment:</w:t>
      </w:r>
      <w:r>
        <w:rPr>
          <w:rFonts w:cs="Arial"/>
          <w:b/>
        </w:rPr>
        <w:t xml:space="preserve">  </w:t>
      </w:r>
      <w:r w:rsidR="003209BD">
        <w:rPr>
          <w:rFonts w:cs="Arial"/>
          <w:b/>
        </w:rPr>
        <w:t>8685</w:t>
      </w:r>
      <w:r w:rsidRPr="00DE322C">
        <w:rPr>
          <w:rFonts w:cs="Arial"/>
          <w:b/>
        </w:rPr>
        <w:t>)</w:t>
      </w:r>
    </w:p>
    <w:p w14:paraId="22F98F9D" w14:textId="77777777" w:rsidR="003901C3" w:rsidRPr="00DA1F40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Cs/>
        </w:rPr>
      </w:pPr>
      <w:r w:rsidRPr="00DA1F40">
        <w:rPr>
          <w:rFonts w:cs="Arial"/>
          <w:bCs/>
        </w:rPr>
        <w:t xml:space="preserve">Wildland fire is a disturbance force with important ecological and social implications in most of the world’s ecosystems. This course integrates ecological and cultural aspects of wildland fire, providing a broad foundation for people interested in natural resource management, fire management, and ecological science. </w:t>
      </w:r>
    </w:p>
    <w:p w14:paraId="5B074C15" w14:textId="77777777" w:rsidR="003901C3" w:rsidRPr="00DE322C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i/>
        </w:rPr>
      </w:pPr>
      <w:r w:rsidRPr="00DE322C">
        <w:rPr>
          <w:rFonts w:cs="Arial"/>
          <w:b/>
          <w:u w:val="single"/>
        </w:rPr>
        <w:t>Textbook Information</w:t>
      </w:r>
      <w:r w:rsidRPr="00DE322C">
        <w:rPr>
          <w:rFonts w:cs="Arial"/>
        </w:rPr>
        <w:t xml:space="preserve"> </w:t>
      </w:r>
    </w:p>
    <w:p w14:paraId="41FE977F" w14:textId="77777777" w:rsidR="003901C3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DA1F40">
        <w:rPr>
          <w:rFonts w:cs="Arial"/>
          <w:b/>
        </w:rPr>
        <w:t xml:space="preserve">Required: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Wagtendonk</w:t>
      </w:r>
      <w:proofErr w:type="spellEnd"/>
      <w:r>
        <w:rPr>
          <w:rFonts w:cs="Arial"/>
        </w:rPr>
        <w:t xml:space="preserve"> et al.2018. Fire in California’s Ecosystems, hardcover: 550 pages. University of California Press, 2</w:t>
      </w:r>
      <w:r w:rsidRPr="00B0765E">
        <w:rPr>
          <w:rFonts w:cs="Arial"/>
          <w:vertAlign w:val="superscript"/>
        </w:rPr>
        <w:t>nd</w:t>
      </w:r>
      <w:r>
        <w:rPr>
          <w:rFonts w:cs="Arial"/>
        </w:rPr>
        <w:t xml:space="preserve"> edition. ISBN: 9780520286832</w:t>
      </w:r>
    </w:p>
    <w:p w14:paraId="5F06C31E" w14:textId="566D27AD" w:rsidR="003901C3" w:rsidRPr="00B0765E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</w:rPr>
      </w:pPr>
      <w:r>
        <w:rPr>
          <w:rFonts w:cs="Arial"/>
        </w:rPr>
        <w:t>You may also use an electronic copy.</w:t>
      </w:r>
    </w:p>
    <w:p w14:paraId="217849E4" w14:textId="3497FD14" w:rsidR="003901C3" w:rsidRPr="00E33C22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 w:rsidRPr="00E33C22">
        <w:rPr>
          <w:rFonts w:cs="Arial"/>
          <w:b/>
          <w:u w:val="single"/>
        </w:rPr>
        <w:t xml:space="preserve">Course Dates, </w:t>
      </w:r>
      <w:r>
        <w:rPr>
          <w:rFonts w:cs="Arial"/>
          <w:b/>
          <w:u w:val="single"/>
        </w:rPr>
        <w:t xml:space="preserve">January </w:t>
      </w:r>
      <w:r w:rsidR="003209BD">
        <w:rPr>
          <w:rFonts w:cs="Arial"/>
          <w:b/>
          <w:u w:val="single"/>
        </w:rPr>
        <w:t>25</w:t>
      </w:r>
      <w:r w:rsidRPr="00E33C22">
        <w:rPr>
          <w:rFonts w:cs="Arial"/>
          <w:b/>
          <w:u w:val="single"/>
        </w:rPr>
        <w:t xml:space="preserve"> to March </w:t>
      </w:r>
      <w:r w:rsidR="003209BD">
        <w:rPr>
          <w:rFonts w:cs="Arial"/>
          <w:b/>
          <w:u w:val="single"/>
        </w:rPr>
        <w:t>12</w:t>
      </w:r>
      <w:r w:rsidRPr="00E33C22">
        <w:rPr>
          <w:rFonts w:cs="Arial"/>
          <w:b/>
          <w:u w:val="single"/>
        </w:rPr>
        <w:t>, 20</w:t>
      </w:r>
      <w:r>
        <w:rPr>
          <w:rFonts w:cs="Arial"/>
          <w:b/>
          <w:u w:val="single"/>
        </w:rPr>
        <w:t>2</w:t>
      </w:r>
      <w:r w:rsidR="003209BD">
        <w:rPr>
          <w:rFonts w:cs="Arial"/>
          <w:b/>
          <w:u w:val="single"/>
        </w:rPr>
        <w:t>1</w:t>
      </w:r>
    </w:p>
    <w:p w14:paraId="1EB76A33" w14:textId="04E66E09" w:rsidR="003901C3" w:rsidRPr="00DE322C" w:rsidRDefault="003901C3" w:rsidP="003901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E33C22">
        <w:rPr>
          <w:rFonts w:cs="Arial"/>
        </w:rPr>
        <w:t>The class begins</w:t>
      </w:r>
      <w:r>
        <w:rPr>
          <w:rFonts w:cs="Arial"/>
        </w:rPr>
        <w:t xml:space="preserve"> January 2</w:t>
      </w:r>
      <w:r w:rsidR="003209BD">
        <w:rPr>
          <w:rFonts w:cs="Arial"/>
        </w:rPr>
        <w:t>5</w:t>
      </w:r>
      <w:r w:rsidRPr="00E33C22">
        <w:rPr>
          <w:rFonts w:cs="Arial"/>
        </w:rPr>
        <w:t xml:space="preserve"> with </w:t>
      </w:r>
      <w:r w:rsidRPr="00E33C22">
        <w:rPr>
          <w:rFonts w:cs="Arial"/>
          <w:b/>
        </w:rPr>
        <w:t xml:space="preserve">online sessions </w:t>
      </w:r>
      <w:r w:rsidRPr="00E33C22">
        <w:rPr>
          <w:rFonts w:cs="Arial"/>
        </w:rPr>
        <w:t xml:space="preserve">and requires web access and an NAU email account.  Course readings and quizzes can be accessed online beginning </w:t>
      </w:r>
      <w:r>
        <w:rPr>
          <w:rFonts w:cs="Arial"/>
        </w:rPr>
        <w:t>January 2</w:t>
      </w:r>
      <w:r w:rsidR="003209BD">
        <w:rPr>
          <w:rFonts w:cs="Arial"/>
        </w:rPr>
        <w:t>5</w:t>
      </w:r>
      <w:r w:rsidRPr="00E33C22">
        <w:rPr>
          <w:rFonts w:cs="Arial"/>
        </w:rPr>
        <w:t xml:space="preserve">.  The </w:t>
      </w:r>
      <w:r w:rsidRPr="00E33C22">
        <w:rPr>
          <w:rFonts w:cs="Arial"/>
          <w:b/>
        </w:rPr>
        <w:t>Flagstaff in-person session</w:t>
      </w:r>
      <w:r w:rsidRPr="00E33C22">
        <w:rPr>
          <w:rFonts w:cs="Arial"/>
        </w:rPr>
        <w:t xml:space="preserve"> will </w:t>
      </w:r>
      <w:r w:rsidR="00A81777">
        <w:rPr>
          <w:rFonts w:cs="Arial"/>
        </w:rPr>
        <w:t xml:space="preserve">tentatively </w:t>
      </w:r>
      <w:r w:rsidRPr="00E33C22">
        <w:rPr>
          <w:rFonts w:cs="Arial"/>
        </w:rPr>
        <w:t xml:space="preserve">meet March </w:t>
      </w:r>
      <w:r w:rsidR="003209BD">
        <w:rPr>
          <w:rFonts w:cs="Arial"/>
        </w:rPr>
        <w:t>8</w:t>
      </w:r>
      <w:r>
        <w:rPr>
          <w:rFonts w:cs="Arial"/>
        </w:rPr>
        <w:t>-</w:t>
      </w:r>
      <w:r w:rsidR="003209BD">
        <w:rPr>
          <w:rFonts w:cs="Arial"/>
        </w:rPr>
        <w:t>12</w:t>
      </w:r>
      <w:r>
        <w:rPr>
          <w:rFonts w:cs="Arial"/>
        </w:rPr>
        <w:t>, 202</w:t>
      </w:r>
      <w:r w:rsidR="003209BD">
        <w:rPr>
          <w:rFonts w:cs="Arial"/>
        </w:rPr>
        <w:t>1</w:t>
      </w:r>
      <w:r w:rsidRPr="00E33C22">
        <w:rPr>
          <w:rFonts w:cs="Arial"/>
        </w:rPr>
        <w:t xml:space="preserve"> weekdays</w:t>
      </w:r>
      <w:r w:rsidRPr="00DE322C">
        <w:rPr>
          <w:rFonts w:cs="Arial"/>
        </w:rPr>
        <w:t xml:space="preserve"> only, on the NAU Flagstaff Mountain Campus</w:t>
      </w:r>
      <w:r>
        <w:rPr>
          <w:rFonts w:cs="Arial"/>
        </w:rPr>
        <w:t xml:space="preserve"> in the Forestry building, #082.</w:t>
      </w:r>
      <w:r w:rsidR="00A81777">
        <w:rPr>
          <w:rFonts w:cs="Arial"/>
        </w:rPr>
        <w:t xml:space="preserve">  The in-person week is subject to </w:t>
      </w:r>
      <w:r w:rsidR="00E97255">
        <w:rPr>
          <w:rFonts w:cs="Arial"/>
        </w:rPr>
        <w:t xml:space="preserve">a </w:t>
      </w:r>
      <w:r w:rsidR="00A81777">
        <w:rPr>
          <w:rFonts w:cs="Arial"/>
        </w:rPr>
        <w:t xml:space="preserve">change </w:t>
      </w:r>
      <w:r w:rsidR="00E97255">
        <w:rPr>
          <w:rFonts w:cs="Arial"/>
        </w:rPr>
        <w:t xml:space="preserve">in format </w:t>
      </w:r>
      <w:r w:rsidR="00A81777">
        <w:rPr>
          <w:rFonts w:cs="Arial"/>
        </w:rPr>
        <w:t>depending on the situation with COVID-19.</w:t>
      </w:r>
      <w:r w:rsidR="00E97255">
        <w:rPr>
          <w:rFonts w:cs="Arial"/>
        </w:rPr>
        <w:t xml:space="preserve">  This may be moved to be online.</w:t>
      </w:r>
      <w:r w:rsidR="00A81777">
        <w:rPr>
          <w:rFonts w:cs="Arial"/>
        </w:rPr>
        <w:t xml:space="preserve">  </w:t>
      </w:r>
    </w:p>
    <w:p w14:paraId="7D71ED1B" w14:textId="77777777" w:rsidR="00277443" w:rsidRPr="000B791A" w:rsidRDefault="00277443" w:rsidP="000B791A"/>
    <w:sectPr w:rsidR="00277443" w:rsidRPr="000B791A" w:rsidSect="00C143D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5B15F" w14:textId="77777777" w:rsidR="001E53B4" w:rsidRDefault="001E53B4" w:rsidP="00C143D6">
      <w:pPr>
        <w:spacing w:after="0" w:line="240" w:lineRule="auto"/>
      </w:pPr>
      <w:r>
        <w:separator/>
      </w:r>
    </w:p>
  </w:endnote>
  <w:endnote w:type="continuationSeparator" w:id="0">
    <w:p w14:paraId="7C6A5A2B" w14:textId="77777777" w:rsidR="001E53B4" w:rsidRDefault="001E53B4" w:rsidP="00C1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9E42" w14:textId="77777777" w:rsidR="001E53B4" w:rsidRDefault="001E53B4" w:rsidP="00C143D6">
      <w:pPr>
        <w:spacing w:after="0" w:line="240" w:lineRule="auto"/>
      </w:pPr>
      <w:r>
        <w:separator/>
      </w:r>
    </w:p>
  </w:footnote>
  <w:footnote w:type="continuationSeparator" w:id="0">
    <w:p w14:paraId="5A3E8AE0" w14:textId="77777777" w:rsidR="001E53B4" w:rsidRDefault="001E53B4" w:rsidP="00C1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1B965" w14:textId="77777777" w:rsidR="00C143D6" w:rsidRDefault="00C143D6" w:rsidP="00C143D6">
    <w:pPr>
      <w:pStyle w:val="Header"/>
    </w:pPr>
    <w:r>
      <w:rPr>
        <w:noProof/>
      </w:rPr>
      <w:drawing>
        <wp:inline distT="0" distB="0" distL="0" distR="0" wp14:anchorId="25F96D6C" wp14:editId="6CE79389">
          <wp:extent cx="2190750" cy="70343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CASz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553" cy="70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4005" w:type="dxa"/>
      <w:tblInd w:w="6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1620"/>
    </w:tblGrid>
    <w:tr w:rsidR="00C143D6" w:rsidRPr="000E3951" w14:paraId="5AAB8620" w14:textId="77777777" w:rsidTr="007C1A69">
      <w:trPr>
        <w:trHeight w:val="235"/>
      </w:trPr>
      <w:tc>
        <w:tcPr>
          <w:tcW w:w="2385" w:type="dxa"/>
        </w:tcPr>
        <w:p w14:paraId="2E62167C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Northern Arizona University</w:t>
          </w:r>
        </w:p>
      </w:tc>
      <w:tc>
        <w:tcPr>
          <w:tcW w:w="1620" w:type="dxa"/>
        </w:tcPr>
        <w:p w14:paraId="04054EC5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928-523-3031</w:t>
          </w:r>
        </w:p>
      </w:tc>
    </w:tr>
    <w:tr w:rsidR="00C143D6" w:rsidRPr="000E3951" w14:paraId="04DF56B1" w14:textId="77777777" w:rsidTr="007C1A69">
      <w:trPr>
        <w:trHeight w:val="222"/>
      </w:trPr>
      <w:tc>
        <w:tcPr>
          <w:tcW w:w="2385" w:type="dxa"/>
        </w:tcPr>
        <w:p w14:paraId="01455A10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PO Box 15018</w:t>
          </w:r>
        </w:p>
      </w:tc>
      <w:tc>
        <w:tcPr>
          <w:tcW w:w="1620" w:type="dxa"/>
        </w:tcPr>
        <w:p w14:paraId="5C9CC285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928-523-1080 fax</w:t>
          </w:r>
        </w:p>
      </w:tc>
    </w:tr>
    <w:tr w:rsidR="00C143D6" w:rsidRPr="000E3951" w14:paraId="30F3E736" w14:textId="77777777" w:rsidTr="007C1A69">
      <w:trPr>
        <w:trHeight w:val="222"/>
      </w:trPr>
      <w:tc>
        <w:tcPr>
          <w:tcW w:w="2385" w:type="dxa"/>
        </w:tcPr>
        <w:p w14:paraId="070D723C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Flagstaff, AZ 86011</w:t>
          </w:r>
        </w:p>
      </w:tc>
      <w:tc>
        <w:tcPr>
          <w:tcW w:w="1620" w:type="dxa"/>
        </w:tcPr>
        <w:p w14:paraId="29E42889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www.for.nau.edu</w:t>
          </w:r>
        </w:p>
      </w:tc>
    </w:tr>
  </w:tbl>
  <w:p w14:paraId="17F9DB7C" w14:textId="77777777" w:rsidR="00C143D6" w:rsidRDefault="00C143D6" w:rsidP="00C143D6">
    <w:pPr>
      <w:pStyle w:val="Header"/>
    </w:pPr>
  </w:p>
  <w:p w14:paraId="6765E7DB" w14:textId="77777777" w:rsidR="00C143D6" w:rsidRPr="00C143D6" w:rsidRDefault="00C143D6" w:rsidP="00C14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0E4"/>
    <w:multiLevelType w:val="singleLevel"/>
    <w:tmpl w:val="5F2C9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F55322"/>
    <w:multiLevelType w:val="hybridMultilevel"/>
    <w:tmpl w:val="B31484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D6"/>
    <w:rsid w:val="000114E9"/>
    <w:rsid w:val="00033774"/>
    <w:rsid w:val="000B791A"/>
    <w:rsid w:val="001E53B4"/>
    <w:rsid w:val="00277443"/>
    <w:rsid w:val="002D2F77"/>
    <w:rsid w:val="003209BD"/>
    <w:rsid w:val="00323C3D"/>
    <w:rsid w:val="003901C3"/>
    <w:rsid w:val="003E433E"/>
    <w:rsid w:val="00760792"/>
    <w:rsid w:val="00A81777"/>
    <w:rsid w:val="00C143D6"/>
    <w:rsid w:val="00E97255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2B9602"/>
  <w15:chartTrackingRefBased/>
  <w15:docId w15:val="{DA41A306-145C-41C2-9865-5EA3613B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7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43D6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Courier New" w:hAnsi="Courier New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D6"/>
  </w:style>
  <w:style w:type="paragraph" w:styleId="Footer">
    <w:name w:val="footer"/>
    <w:basedOn w:val="Normal"/>
    <w:link w:val="FooterChar"/>
    <w:uiPriority w:val="99"/>
    <w:unhideWhenUsed/>
    <w:rsid w:val="00C1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D6"/>
  </w:style>
  <w:style w:type="table" w:styleId="TableGrid">
    <w:name w:val="Table Grid"/>
    <w:basedOn w:val="TableNormal"/>
    <w:uiPriority w:val="39"/>
    <w:rsid w:val="00C1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43D6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C143D6"/>
    <w:pPr>
      <w:widowControl w:val="0"/>
      <w:spacing w:after="0" w:line="240" w:lineRule="auto"/>
    </w:pPr>
    <w:rPr>
      <w:rFonts w:ascii="Courier" w:hAnsi="Courier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43D6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143D6"/>
    <w:rPr>
      <w:color w:val="0000FF"/>
      <w:u w:val="single"/>
    </w:rPr>
  </w:style>
  <w:style w:type="paragraph" w:styleId="BodyText">
    <w:name w:val="Body Text"/>
    <w:basedOn w:val="Normal"/>
    <w:link w:val="BodyTextChar"/>
    <w:rsid w:val="00C143D6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hAnsi="Courier New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43D6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3774"/>
    <w:pPr>
      <w:ind w:left="720"/>
      <w:contextualSpacing/>
    </w:pPr>
  </w:style>
  <w:style w:type="character" w:customStyle="1" w:styleId="pagetitle1">
    <w:name w:val="pagetitle1"/>
    <w:rsid w:val="000B791A"/>
    <w:rPr>
      <w:b/>
      <w:bCs/>
      <w:color w:val="003366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JoAnn Blalock</dc:creator>
  <cp:keywords/>
  <dc:description/>
  <cp:lastModifiedBy>Karen JoAnn Blalock</cp:lastModifiedBy>
  <cp:revision>2</cp:revision>
  <dcterms:created xsi:type="dcterms:W3CDTF">2020-07-07T15:23:00Z</dcterms:created>
  <dcterms:modified xsi:type="dcterms:W3CDTF">2020-07-07T15:23:00Z</dcterms:modified>
</cp:coreProperties>
</file>