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160425EB" w:rsidR="00262A96" w:rsidRPr="00262A96" w:rsidRDefault="00D22544"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0489400"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3B6295BF" w14:textId="438B9FA5"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510, JUS 610, JUS 688</w:t>
      </w:r>
      <w:r w:rsidR="00D22544">
        <w:rPr>
          <w:rFonts w:ascii="Arial" w:hAnsi="Arial" w:cs="Arial"/>
          <w:b/>
          <w:sz w:val="20"/>
          <w:szCs w:val="20"/>
        </w:rPr>
        <w:t xml:space="preserve"> (9 units required)</w:t>
      </w:r>
    </w:p>
    <w:p w14:paraId="02E46F07" w14:textId="6FB0E83A"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525 or ENG 529</w:t>
      </w:r>
      <w:r w:rsidR="00D22544">
        <w:rPr>
          <w:rFonts w:ascii="Arial" w:hAnsi="Arial" w:cs="Arial"/>
          <w:b/>
          <w:sz w:val="20"/>
          <w:szCs w:val="20"/>
        </w:rPr>
        <w:t xml:space="preserve"> (3 units required)</w:t>
      </w:r>
    </w:p>
    <w:p w14:paraId="57BEB39A" w14:textId="58A288EB"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JUS 530, JUS 550,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0329A495" w:rsidR="00262A96" w:rsidRPr="00262A96" w:rsidRDefault="00262A96" w:rsidP="007D6827">
            <w:pPr>
              <w:jc w:val="center"/>
              <w:rPr>
                <w:rFonts w:ascii="Arial" w:hAnsi="Arial" w:cs="Arial"/>
                <w:sz w:val="20"/>
                <w:szCs w:val="20"/>
              </w:rPr>
            </w:pPr>
            <w:r w:rsidRPr="00262A96">
              <w:rPr>
                <w:rFonts w:ascii="Arial" w:hAnsi="Arial" w:cs="Arial"/>
                <w:sz w:val="20"/>
                <w:szCs w:val="20"/>
              </w:rPr>
              <w:t>JUS 6</w:t>
            </w:r>
            <w:r w:rsidR="007D6827">
              <w:rPr>
                <w:rFonts w:ascii="Arial" w:hAnsi="Arial" w:cs="Arial"/>
                <w:sz w:val="20"/>
                <w:szCs w:val="20"/>
              </w:rPr>
              <w:t>88</w:t>
            </w:r>
          </w:p>
        </w:tc>
        <w:tc>
          <w:tcPr>
            <w:tcW w:w="3070" w:type="dxa"/>
            <w:vAlign w:val="center"/>
          </w:tcPr>
          <w:p w14:paraId="5C44B44B" w14:textId="70B22029" w:rsidR="00262A96" w:rsidRPr="00262A96" w:rsidRDefault="00D22544" w:rsidP="00262A96">
            <w:pPr>
              <w:rPr>
                <w:rFonts w:ascii="Arial" w:hAnsi="Arial" w:cs="Arial"/>
                <w:sz w:val="20"/>
                <w:szCs w:val="20"/>
              </w:rPr>
            </w:pPr>
            <w:r>
              <w:rPr>
                <w:rFonts w:ascii="Arial" w:hAnsi="Arial" w:cs="Arial"/>
                <w:sz w:val="20"/>
                <w:szCs w:val="20"/>
              </w:rPr>
              <w:t xml:space="preserve">Senior </w:t>
            </w:r>
            <w:r w:rsidR="007D6827">
              <w:rPr>
                <w:rFonts w:ascii="Arial" w:hAnsi="Arial" w:cs="Arial"/>
                <w:sz w:val="20"/>
                <w:szCs w:val="20"/>
              </w:rPr>
              <w:t>Capstone</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43E2DF26" w14:textId="77777777" w:rsidTr="00262A96">
        <w:trPr>
          <w:trHeight w:val="360"/>
          <w:jc w:val="center"/>
        </w:trPr>
        <w:tc>
          <w:tcPr>
            <w:tcW w:w="1165" w:type="dxa"/>
            <w:vAlign w:val="center"/>
          </w:tcPr>
          <w:p w14:paraId="1F4AE569" w14:textId="501AD62E"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174FB84D" w14:textId="309789AA"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685E1C90" w14:textId="7D7B560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80F7A39" w14:textId="77777777" w:rsidTr="00262A96">
        <w:trPr>
          <w:trHeight w:val="360"/>
          <w:jc w:val="center"/>
        </w:trPr>
        <w:tc>
          <w:tcPr>
            <w:tcW w:w="1165" w:type="dxa"/>
            <w:vAlign w:val="center"/>
          </w:tcPr>
          <w:p w14:paraId="0F12DD69" w14:textId="40890843"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117F768" w14:textId="77777777" w:rsidTr="00262A96">
        <w:trPr>
          <w:trHeight w:val="360"/>
          <w:jc w:val="center"/>
        </w:trPr>
        <w:tc>
          <w:tcPr>
            <w:tcW w:w="1165" w:type="dxa"/>
            <w:vAlign w:val="center"/>
          </w:tcPr>
          <w:p w14:paraId="09B951C1" w14:textId="27D2A5D7"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36D510F" w14:textId="14A13C0B" w:rsidR="00E3136F" w:rsidRDefault="00E3136F" w:rsidP="00262A96">
      <w:pPr>
        <w:rPr>
          <w:rFonts w:ascii="Arial" w:hAnsi="Arial" w:cs="Arial"/>
          <w:iCs/>
          <w:color w:val="000000"/>
          <w:sz w:val="20"/>
          <w:szCs w:val="20"/>
        </w:rPr>
      </w:pPr>
      <w:r w:rsidRPr="00E3136F">
        <w:rPr>
          <w:rFonts w:ascii="Arial" w:hAnsi="Arial" w:cs="Arial"/>
          <w:iCs/>
          <w:color w:val="000000"/>
          <w:sz w:val="20"/>
          <w:szCs w:val="20"/>
        </w:rPr>
        <w:t>You may not pursue the Leadership in Criminal Justice Administration certificate in conjunction with this degree if you are pursuing the Leadership in Criminal Justice emphasis. However, if you have previously earned this certificate, the coursework may be applied to this degree plan.</w:t>
      </w:r>
    </w:p>
    <w:p w14:paraId="109D6290" w14:textId="77777777" w:rsidR="00E3136F" w:rsidRDefault="00E3136F" w:rsidP="00262A96">
      <w:pPr>
        <w:rPr>
          <w:rFonts w:ascii="Arial" w:hAnsi="Arial" w:cs="Arial"/>
          <w:iCs/>
          <w:color w:val="000000"/>
          <w:sz w:val="20"/>
          <w:szCs w:val="20"/>
        </w:rPr>
      </w:pPr>
    </w:p>
    <w:p w14:paraId="73ACAB16" w14:textId="03F46FAF"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0CCAAEB1"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7099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45D6" w14:textId="77777777" w:rsidR="00DF4362" w:rsidRDefault="00DF4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4083B51"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C25A" w14:textId="77777777" w:rsidR="00DF4362" w:rsidRDefault="00DF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3F3E" w14:textId="77777777" w:rsidR="00DF4362" w:rsidRDefault="00DF4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FBF" w14:textId="77777777" w:rsidR="00DF4362" w:rsidRDefault="00DF4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38482CD0"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w:t>
    </w:r>
    <w:r w:rsidR="00DF4362">
      <w:rPr>
        <w:rFonts w:cs="Arial"/>
        <w:smallCaps/>
        <w:sz w:val="32"/>
      </w:rPr>
      <w:t>2</w:t>
    </w:r>
    <w:r w:rsidR="007D6827">
      <w:rPr>
        <w:rFonts w:cs="Arial"/>
        <w:smallCaps/>
        <w:sz w:val="32"/>
      </w:rPr>
      <w:t>-2</w:t>
    </w:r>
    <w:r w:rsidR="00DF4362">
      <w:rPr>
        <w:rFonts w:cs="Arial"/>
        <w:smallCaps/>
        <w:sz w:val="32"/>
      </w:rPr>
      <w:t>3</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6449">
    <w:abstractNumId w:val="4"/>
  </w:num>
  <w:num w:numId="2" w16cid:durableId="501166823">
    <w:abstractNumId w:val="12"/>
  </w:num>
  <w:num w:numId="3" w16cid:durableId="165756450">
    <w:abstractNumId w:val="13"/>
  </w:num>
  <w:num w:numId="4" w16cid:durableId="1968661022">
    <w:abstractNumId w:val="1"/>
  </w:num>
  <w:num w:numId="5" w16cid:durableId="1134251271">
    <w:abstractNumId w:val="2"/>
  </w:num>
  <w:num w:numId="6" w16cid:durableId="1603957436">
    <w:abstractNumId w:val="10"/>
  </w:num>
  <w:num w:numId="7" w16cid:durableId="633872183">
    <w:abstractNumId w:val="16"/>
  </w:num>
  <w:num w:numId="8" w16cid:durableId="1973100015">
    <w:abstractNumId w:val="17"/>
  </w:num>
  <w:num w:numId="9" w16cid:durableId="1412242301">
    <w:abstractNumId w:val="8"/>
  </w:num>
  <w:num w:numId="10" w16cid:durableId="1927572507">
    <w:abstractNumId w:val="3"/>
  </w:num>
  <w:num w:numId="11" w16cid:durableId="1642152952">
    <w:abstractNumId w:val="14"/>
  </w:num>
  <w:num w:numId="12" w16cid:durableId="487749323">
    <w:abstractNumId w:val="0"/>
  </w:num>
  <w:num w:numId="13" w16cid:durableId="1715277279">
    <w:abstractNumId w:val="9"/>
  </w:num>
  <w:num w:numId="14" w16cid:durableId="184487548">
    <w:abstractNumId w:val="5"/>
  </w:num>
  <w:num w:numId="15" w16cid:durableId="1333726441">
    <w:abstractNumId w:val="7"/>
  </w:num>
  <w:num w:numId="16" w16cid:durableId="399406617">
    <w:abstractNumId w:val="6"/>
  </w:num>
  <w:num w:numId="17" w16cid:durableId="1289043532">
    <w:abstractNumId w:val="11"/>
  </w:num>
  <w:num w:numId="18" w16cid:durableId="1672903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KHnw42ynCXKhHP7SbcfbATLpX9GeDoxsggd/iJd5KGpCneexEMWuTl6OJ5EEnNsccWRA2Ydcn/6RayWcYdqWQ==" w:salt="k/gWyaqqt9JRSXngsbHZcA=="/>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099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362"/>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136F"/>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AF0F-69F9-41B2-9681-41F5C85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2022-06-23T23:47:00Z</dcterms:created>
  <dcterms:modified xsi:type="dcterms:W3CDTF">2023-06-10T19:20:00Z</dcterms:modified>
</cp:coreProperties>
</file>