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2960CF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2960C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2960CF">
              <w:rPr>
                <w:sz w:val="20"/>
                <w:szCs w:val="20"/>
              </w:rPr>
              <w:t>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031A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E64AE">
              <w:rPr>
                <w:b/>
                <w:sz w:val="24"/>
                <w:szCs w:val="24"/>
              </w:rPr>
              <w:t>37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D2689">
              <w:rPr>
                <w:sz w:val="24"/>
                <w:szCs w:val="24"/>
              </w:rPr>
            </w:r>
            <w:r w:rsidR="00DD268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D2689">
              <w:rPr>
                <w:sz w:val="24"/>
                <w:szCs w:val="24"/>
              </w:rPr>
            </w:r>
            <w:r w:rsidR="00DD268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31AE" w:rsidP="008031A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Mathematics Content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Courses (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8031A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502</w:t>
            </w:r>
          </w:p>
        </w:tc>
        <w:tc>
          <w:tcPr>
            <w:tcW w:w="3510" w:type="dxa"/>
          </w:tcPr>
          <w:p w:rsidR="0080062F" w:rsidRPr="00CC1AB0" w:rsidRDefault="008031AE" w:rsidP="008031A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Problem Solving: Theory and Practice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504</w:t>
            </w:r>
          </w:p>
        </w:tc>
        <w:tc>
          <w:tcPr>
            <w:tcW w:w="3510" w:type="dxa"/>
          </w:tcPr>
          <w:p w:rsidR="00F4095E" w:rsidRPr="00CC1AB0" w:rsidRDefault="008031AE" w:rsidP="008031A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Connections – Algebra and Number Theory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D6BF5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505</w:t>
            </w:r>
          </w:p>
        </w:tc>
        <w:tc>
          <w:tcPr>
            <w:tcW w:w="3510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 – Calculus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D6BF5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506</w:t>
            </w:r>
          </w:p>
        </w:tc>
        <w:tc>
          <w:tcPr>
            <w:tcW w:w="3510" w:type="dxa"/>
          </w:tcPr>
          <w:p w:rsidR="00F4095E" w:rsidRPr="00883B65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 – Geometry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D6BF5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507</w:t>
            </w:r>
          </w:p>
        </w:tc>
        <w:tc>
          <w:tcPr>
            <w:tcW w:w="3510" w:type="dxa"/>
          </w:tcPr>
          <w:p w:rsidR="00F4095E" w:rsidRPr="00883B65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 – Probability and Statistics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31AE" w:rsidP="008031A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Mathematics Education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E64AE">
              <w:rPr>
                <w:rFonts w:cs="Arial"/>
                <w:b/>
                <w:sz w:val="20"/>
                <w:szCs w:val="20"/>
              </w:rPr>
              <w:t>22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500</w:t>
            </w:r>
          </w:p>
        </w:tc>
        <w:tc>
          <w:tcPr>
            <w:tcW w:w="3510" w:type="dxa"/>
          </w:tcPr>
          <w:p w:rsidR="00F4095E" w:rsidRPr="008031AE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 On/In Math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501</w:t>
            </w:r>
          </w:p>
        </w:tc>
        <w:tc>
          <w:tcPr>
            <w:tcW w:w="3510" w:type="dxa"/>
          </w:tcPr>
          <w:p w:rsidR="00F4095E" w:rsidRPr="00CC1AB0" w:rsidRDefault="008031AE" w:rsidP="008031AE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Philosophy of Mathematics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508</w:t>
            </w:r>
          </w:p>
        </w:tc>
        <w:tc>
          <w:tcPr>
            <w:tcW w:w="3510" w:type="dxa"/>
          </w:tcPr>
          <w:p w:rsidR="00F4095E" w:rsidRPr="00CC1AB0" w:rsidRDefault="00ED6BF5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 Mathematics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509</w:t>
            </w:r>
          </w:p>
        </w:tc>
        <w:tc>
          <w:tcPr>
            <w:tcW w:w="3510" w:type="dxa"/>
          </w:tcPr>
          <w:p w:rsidR="00F4095E" w:rsidRPr="00CC1AB0" w:rsidRDefault="00ED6BF5" w:rsidP="00ED6B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in Mathematics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510</w:t>
            </w:r>
          </w:p>
        </w:tc>
        <w:tc>
          <w:tcPr>
            <w:tcW w:w="3510" w:type="dxa"/>
          </w:tcPr>
          <w:p w:rsidR="00F4095E" w:rsidRPr="00CC1AB0" w:rsidRDefault="00ED6BF5" w:rsidP="00ED6B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in Mathematics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6BF5" w:rsidRPr="00CC1AB0" w:rsidTr="00FF2A6C">
        <w:trPr>
          <w:jc w:val="center"/>
        </w:trPr>
        <w:tc>
          <w:tcPr>
            <w:tcW w:w="316" w:type="dxa"/>
          </w:tcPr>
          <w:p w:rsidR="00ED6BF5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6BF5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600</w:t>
            </w:r>
          </w:p>
        </w:tc>
        <w:tc>
          <w:tcPr>
            <w:tcW w:w="3510" w:type="dxa"/>
          </w:tcPr>
          <w:p w:rsidR="00ED6BF5" w:rsidRPr="00581F33" w:rsidRDefault="00ED6BF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in Mathematics Education</w:t>
            </w:r>
          </w:p>
        </w:tc>
        <w:tc>
          <w:tcPr>
            <w:tcW w:w="117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6BF5" w:rsidRPr="00CC1AB0" w:rsidTr="00FF2A6C">
        <w:trPr>
          <w:jc w:val="center"/>
        </w:trPr>
        <w:tc>
          <w:tcPr>
            <w:tcW w:w="316" w:type="dxa"/>
          </w:tcPr>
          <w:p w:rsidR="00ED6BF5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6BF5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602</w:t>
            </w:r>
          </w:p>
        </w:tc>
        <w:tc>
          <w:tcPr>
            <w:tcW w:w="3510" w:type="dxa"/>
          </w:tcPr>
          <w:p w:rsidR="00ED6BF5" w:rsidRPr="00581F33" w:rsidRDefault="00ED6BF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in Mathematics Education</w:t>
            </w:r>
          </w:p>
        </w:tc>
        <w:tc>
          <w:tcPr>
            <w:tcW w:w="117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4AE" w:rsidRPr="00CC1AB0" w:rsidTr="00FF2A6C">
        <w:trPr>
          <w:jc w:val="center"/>
        </w:trPr>
        <w:tc>
          <w:tcPr>
            <w:tcW w:w="316" w:type="dxa"/>
          </w:tcPr>
          <w:p w:rsidR="001E64AE" w:rsidRDefault="001E64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64AE" w:rsidRDefault="001E64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603</w:t>
            </w:r>
          </w:p>
        </w:tc>
        <w:tc>
          <w:tcPr>
            <w:tcW w:w="3510" w:type="dxa"/>
          </w:tcPr>
          <w:p w:rsidR="001E64AE" w:rsidRDefault="001E64AE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Course: Comprehensive Exam and Portfolio</w:t>
            </w:r>
          </w:p>
        </w:tc>
        <w:tc>
          <w:tcPr>
            <w:tcW w:w="117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7E0268" w:rsidRDefault="007E0268" w:rsidP="00581F33">
      <w:pPr>
        <w:rPr>
          <w:sz w:val="24"/>
          <w:szCs w:val="24"/>
        </w:rPr>
      </w:pPr>
    </w:p>
    <w:p w:rsidR="007E0268" w:rsidRDefault="007E0268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8031AE" w:rsidRDefault="008031AE" w:rsidP="008031AE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8A4B22" w:rsidRPr="008031AE" w:rsidRDefault="007E0268">
      <w:pPr>
        <w:rPr>
          <w:sz w:val="20"/>
          <w:szCs w:val="20"/>
        </w:rPr>
      </w:pPr>
      <w:r w:rsidRPr="00B4077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0771">
        <w:instrText xml:space="preserve"> FORMCHECKBOX </w:instrText>
      </w:r>
      <w:r w:rsidR="00DD2689">
        <w:fldChar w:fldCharType="separate"/>
      </w:r>
      <w:r w:rsidRPr="00B40771">
        <w:fldChar w:fldCharType="end"/>
      </w:r>
      <w:r>
        <w:t xml:space="preserve"> </w:t>
      </w:r>
      <w:r w:rsidR="008031AE" w:rsidRPr="007E0268">
        <w:t>Perform satisfactorily on a final oral exam conducted by your advisory committee.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031AE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031AE" w:rsidRDefault="00293CAD" w:rsidP="003768C2">
            <w:pPr>
              <w:rPr>
                <w:b/>
                <w:sz w:val="24"/>
                <w:szCs w:val="24"/>
              </w:rPr>
            </w:pPr>
            <w:r w:rsidRPr="008031AE">
              <w:rPr>
                <w:b/>
                <w:sz w:val="24"/>
                <w:szCs w:val="24"/>
              </w:rPr>
              <w:t>Chair</w:t>
            </w:r>
            <w:r w:rsidR="005B37E5" w:rsidRPr="008031AE">
              <w:rPr>
                <w:b/>
                <w:sz w:val="24"/>
                <w:szCs w:val="24"/>
              </w:rPr>
              <w:t xml:space="preserve"> </w:t>
            </w:r>
            <w:r w:rsidR="005B37E5" w:rsidRPr="008031AE">
              <w:rPr>
                <w:sz w:val="16"/>
                <w:szCs w:val="16"/>
              </w:rPr>
              <w:t>(required for Final)</w:t>
            </w:r>
            <w:r w:rsidRPr="008031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031AE" w:rsidRDefault="00293CAD" w:rsidP="003768C2">
            <w:pPr>
              <w:rPr>
                <w:b/>
                <w:sz w:val="24"/>
                <w:szCs w:val="24"/>
              </w:rPr>
            </w:pPr>
            <w:r w:rsidRPr="008031AE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031AE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7E0268" w:rsidRPr="008031AE" w:rsidRDefault="007E0268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031AE">
        <w:rPr>
          <w:b/>
          <w:sz w:val="20"/>
          <w:szCs w:val="20"/>
        </w:rPr>
        <w:t>**Transfer/Equivalent/Previous Graduate Degree</w:t>
      </w:r>
      <w:r w:rsidR="005B37E5" w:rsidRPr="008031AE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75123" w:rsidRDefault="00B75123" w:rsidP="00B751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8031AE">
      <w:rPr>
        <w:rFonts w:cs="Arial"/>
        <w:i/>
        <w:sz w:val="20"/>
        <w:szCs w:val="24"/>
      </w:rPr>
      <w:tab/>
    </w:r>
    <w:r w:rsidR="008031AE">
      <w:rPr>
        <w:rFonts w:cs="Arial"/>
        <w:i/>
        <w:sz w:val="20"/>
        <w:szCs w:val="24"/>
      </w:rPr>
      <w:tab/>
      <w:t xml:space="preserve">              </w:t>
    </w:r>
    <w:r w:rsidR="008031AE">
      <w:rPr>
        <w:rFonts w:cs="Arial"/>
        <w:sz w:val="20"/>
        <w:szCs w:val="24"/>
      </w:rPr>
      <w:t>Mathematics Education (MS)</w:t>
    </w:r>
    <w:r>
      <w:rPr>
        <w:rFonts w:cs="Arial"/>
        <w:sz w:val="20"/>
        <w:szCs w:val="24"/>
      </w:rPr>
      <w:t xml:space="preserve"> – </w:t>
    </w:r>
    <w:r w:rsidR="002960CF">
      <w:rPr>
        <w:rFonts w:cs="Arial"/>
        <w:sz w:val="20"/>
        <w:szCs w:val="24"/>
      </w:rPr>
      <w:t>2016-17</w:t>
    </w:r>
    <w:r w:rsidR="00E557F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DD2689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8031AE"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 w:rsidR="000012B3">
      <w:rPr>
        <w:rFonts w:cs="Arial"/>
        <w:sz w:val="20"/>
        <w:szCs w:val="24"/>
      </w:rPr>
      <w:t xml:space="preserve"> </w:t>
    </w:r>
    <w:r w:rsidR="008031AE">
      <w:rPr>
        <w:rFonts w:cs="Arial"/>
        <w:sz w:val="20"/>
        <w:szCs w:val="24"/>
      </w:rPr>
      <w:t xml:space="preserve">klsr, </w:t>
    </w:r>
    <w:r w:rsidR="002960CF">
      <w:rPr>
        <w:rFonts w:cs="Arial"/>
        <w:sz w:val="20"/>
        <w:szCs w:val="24"/>
      </w:rPr>
      <w:t>8/15</w:t>
    </w:r>
    <w:r w:rsidR="00292BF8">
      <w:rPr>
        <w:rFonts w:cs="Arial"/>
        <w:sz w:val="20"/>
        <w:szCs w:val="24"/>
      </w:rPr>
      <w:t>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8031AE">
      <w:rPr>
        <w:sz w:val="20"/>
        <w:szCs w:val="24"/>
      </w:rPr>
      <w:t xml:space="preserve">klsr, </w:t>
    </w:r>
    <w:r w:rsidR="002960CF">
      <w:rPr>
        <w:sz w:val="20"/>
        <w:szCs w:val="24"/>
      </w:rPr>
      <w:t>8/15</w:t>
    </w:r>
    <w:r w:rsidR="00292BF8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31640F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8031AE">
      <w:rPr>
        <w:rFonts w:cs="Arial"/>
        <w:b/>
        <w:sz w:val="28"/>
      </w:rPr>
      <w:t xml:space="preserve"> Science in Mathematics Education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8031AE">
      <w:rPr>
        <w:rFonts w:cs="Arial"/>
        <w:b/>
        <w:sz w:val="28"/>
      </w:rPr>
      <w:t xml:space="preserve"> Mathematics and Statistics</w:t>
    </w:r>
  </w:p>
  <w:p w:rsidR="009B3F84" w:rsidRPr="00CC1AB0" w:rsidRDefault="00292BF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2960CF">
      <w:rPr>
        <w:rFonts w:cs="Arial"/>
        <w:smallCaps/>
        <w:sz w:val="32"/>
      </w:rPr>
      <w:t>Study (2016-17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O27oWIgevUFacwaz5YkficRyFglXui9RwEJ0OJXdr5xiyegKMGBoM4rToW/7br1AM2wXjfYdChG+67bNlpJ3w==" w:salt="MjfI09jFjz9uDL/IOkbGI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4AE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2BF8"/>
    <w:rsid w:val="00293CAD"/>
    <w:rsid w:val="002960CF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1640F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0D50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0268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31AE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123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1B9D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2689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D6BF5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2718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81940F04-073F-446C-A9AB-A12C7F0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3F56-B753-43D2-A65C-84D4E997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4CA58812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2016-08-15T15:16:00Z</dcterms:created>
  <dcterms:modified xsi:type="dcterms:W3CDTF">2017-04-25T18:20:00Z</dcterms:modified>
</cp:coreProperties>
</file>