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E93FF6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E93FF6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040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F0403E">
              <w:rPr>
                <w:b/>
                <w:sz w:val="24"/>
                <w:szCs w:val="24"/>
              </w:rPr>
              <w:t>: 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F10B1">
              <w:rPr>
                <w:sz w:val="24"/>
                <w:szCs w:val="24"/>
              </w:rPr>
            </w:r>
            <w:r w:rsidR="008F10B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F10B1">
              <w:rPr>
                <w:sz w:val="24"/>
                <w:szCs w:val="24"/>
              </w:rPr>
            </w:r>
            <w:r w:rsidR="008F10B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"/>
        <w:gridCol w:w="14"/>
        <w:gridCol w:w="1052"/>
        <w:gridCol w:w="14"/>
        <w:gridCol w:w="3496"/>
        <w:gridCol w:w="14"/>
        <w:gridCol w:w="1156"/>
        <w:gridCol w:w="14"/>
        <w:gridCol w:w="976"/>
        <w:gridCol w:w="14"/>
        <w:gridCol w:w="976"/>
        <w:gridCol w:w="14"/>
        <w:gridCol w:w="976"/>
        <w:gridCol w:w="14"/>
        <w:gridCol w:w="976"/>
        <w:gridCol w:w="14"/>
        <w:gridCol w:w="994"/>
        <w:gridCol w:w="28"/>
      </w:tblGrid>
      <w:tr w:rsidR="0080062F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B81C1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290086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778BD" w:rsidRPr="001778BD">
              <w:rPr>
                <w:rFonts w:cs="Arial"/>
                <w:b/>
                <w:sz w:val="20"/>
                <w:szCs w:val="20"/>
              </w:rPr>
              <w:t xml:space="preserve">6 </w:t>
            </w:r>
            <w:r w:rsidR="00B81C1E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D512B0" w:rsidRPr="00CC1AB0" w:rsidTr="00BF3806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D512B0" w:rsidRPr="00D512B0" w:rsidRDefault="009A1968" w:rsidP="00D512B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topic such as numerical methods, linear algebra, or statistical analysis.</w:t>
            </w:r>
          </w:p>
        </w:tc>
      </w:tr>
      <w:tr w:rsidR="00F0403E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F0403E" w:rsidRPr="00CC1AB0" w:rsidRDefault="00F0403E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0403E" w:rsidRPr="00CC1AB0" w:rsidRDefault="00B81C1E" w:rsidP="00B81C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F0403E" w:rsidRPr="00402AF7" w:rsidRDefault="00690164" w:rsidP="00336D6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0403E" w:rsidRPr="00CC1AB0" w:rsidRDefault="00F0403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12B0" w:rsidRPr="00CC1AB0" w:rsidTr="00BD4CE7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D512B0" w:rsidRPr="00D512B0" w:rsidRDefault="009A1968" w:rsidP="00D512B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76563F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F0403E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F0403E" w:rsidRPr="00CC1AB0" w:rsidRDefault="00F0403E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0403E" w:rsidRPr="00CC1AB0" w:rsidRDefault="00B81C1E" w:rsidP="00B81C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F0403E" w:rsidRPr="00402AF7" w:rsidRDefault="00690164" w:rsidP="00336D6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290086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9A1968" w:rsidP="00B3450C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>Coursework in General Engineering, Environmental Engineering, Mechanical Engineering or Geology (15 units required)</w:t>
            </w:r>
            <w:r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Selected with your advisory committee’s approval.</w:t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290086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9A1968" w:rsidP="00B3450C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>Elective Courses (9 units required)</w:t>
            </w:r>
            <w:r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Selected with your advisory committee’s approval.  This can include up to 6 units in an optional practice-oriented project, developed and conducted under your advisory’s committee’s guidance, and focused on a problem of interest to the practicing engineering community.</w:t>
            </w:r>
          </w:p>
        </w:tc>
      </w:tr>
      <w:tr w:rsidR="00290086" w:rsidRPr="00CC1AB0" w:rsidTr="00290086">
        <w:trPr>
          <w:jc w:val="center"/>
        </w:trPr>
        <w:tc>
          <w:tcPr>
            <w:tcW w:w="302" w:type="dxa"/>
            <w:vAlign w:val="center"/>
          </w:tcPr>
          <w:p w:rsidR="00290086" w:rsidRPr="00CC1AB0" w:rsidRDefault="00290086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jc w:val="center"/>
        </w:trPr>
        <w:tc>
          <w:tcPr>
            <w:tcW w:w="302" w:type="dxa"/>
            <w:vAlign w:val="center"/>
          </w:tcPr>
          <w:p w:rsidR="00290086" w:rsidRPr="00CC1AB0" w:rsidRDefault="00290086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jc w:val="center"/>
        </w:trPr>
        <w:tc>
          <w:tcPr>
            <w:tcW w:w="302" w:type="dxa"/>
            <w:vAlign w:val="center"/>
          </w:tcPr>
          <w:p w:rsidR="00290086" w:rsidRPr="00CC1AB0" w:rsidRDefault="00290086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0086" w:rsidRDefault="00290086"/>
    <w:p w:rsidR="00690164" w:rsidRDefault="00690164"/>
    <w:p w:rsidR="00290086" w:rsidRDefault="00290086" w:rsidP="0029008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90086" w:rsidRDefault="00290086"/>
    <w:p w:rsidR="009A1968" w:rsidRPr="0076563F" w:rsidRDefault="009A1968" w:rsidP="009A1968">
      <w:pPr>
        <w:spacing w:line="360" w:lineRule="auto"/>
        <w:rPr>
          <w:b/>
          <w:caps/>
          <w:sz w:val="24"/>
          <w:szCs w:val="24"/>
        </w:rPr>
      </w:pPr>
      <w:r w:rsidRPr="0076563F">
        <w:rPr>
          <w:b/>
          <w:caps/>
          <w:sz w:val="24"/>
          <w:szCs w:val="24"/>
        </w:rPr>
        <w:t>Additional Information</w:t>
      </w:r>
    </w:p>
    <w:p w:rsidR="009A1968" w:rsidRDefault="009A1968" w:rsidP="009A1968">
      <w:r w:rsidRPr="0076563F">
        <w:rPr>
          <w:vertAlign w:val="superscript"/>
        </w:rPr>
        <w:t>+</w:t>
      </w:r>
      <w:r>
        <w:tab/>
        <w:t>6 units may be 400-level or independent study</w:t>
      </w:r>
    </w:p>
    <w:p w:rsidR="009A1968" w:rsidRDefault="009A1968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0D417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0D4170" w:rsidRPr="00B83423" w:rsidRDefault="000D417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D4170" w:rsidRPr="00B83423" w:rsidRDefault="000D417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0D4170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0D417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290086">
              <w:rPr>
                <w:b/>
                <w:sz w:val="24"/>
                <w:szCs w:val="24"/>
              </w:rPr>
              <w:t>Chair</w:t>
            </w:r>
            <w:r w:rsidR="005B37E5" w:rsidRPr="00290086">
              <w:rPr>
                <w:b/>
                <w:sz w:val="24"/>
                <w:szCs w:val="24"/>
              </w:rPr>
              <w:t xml:space="preserve"> </w:t>
            </w:r>
            <w:r w:rsidR="005B37E5" w:rsidRPr="00290086">
              <w:rPr>
                <w:sz w:val="16"/>
                <w:szCs w:val="16"/>
              </w:rPr>
              <w:t>(required for Final)</w:t>
            </w:r>
            <w:r w:rsidR="00293CAD" w:rsidRPr="002900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290086">
        <w:rPr>
          <w:b/>
          <w:sz w:val="20"/>
          <w:szCs w:val="20"/>
        </w:rPr>
        <w:t>Degree</w:t>
      </w:r>
      <w:r w:rsidR="005B37E5" w:rsidRPr="0029008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85F2D" w:rsidRDefault="00F85F2D" w:rsidP="00F85F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B81C1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9A1968">
      <w:rPr>
        <w:rFonts w:cs="Arial"/>
        <w:i/>
        <w:sz w:val="20"/>
        <w:szCs w:val="24"/>
      </w:rPr>
      <w:tab/>
    </w:r>
    <w:r w:rsidR="009A1968">
      <w:rPr>
        <w:rFonts w:cs="Arial"/>
        <w:i/>
        <w:sz w:val="20"/>
        <w:szCs w:val="24"/>
      </w:rPr>
      <w:tab/>
    </w:r>
    <w:r w:rsidR="009A1968">
      <w:rPr>
        <w:rFonts w:cs="Arial"/>
        <w:sz w:val="20"/>
        <w:szCs w:val="24"/>
      </w:rPr>
      <w:t>Engineering: Environmental (MENG)</w:t>
    </w:r>
    <w:r>
      <w:rPr>
        <w:rFonts w:cs="Arial"/>
        <w:sz w:val="20"/>
        <w:szCs w:val="24"/>
      </w:rPr>
      <w:t xml:space="preserve"> – </w:t>
    </w:r>
    <w:r w:rsidR="00C00BF7">
      <w:rPr>
        <w:rFonts w:cs="Arial"/>
        <w:sz w:val="20"/>
        <w:szCs w:val="24"/>
      </w:rPr>
      <w:t>2016-17</w:t>
    </w:r>
    <w:r w:rsidR="009A1968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8F10B1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9A1968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9A1968">
      <w:rPr>
        <w:rFonts w:cs="Arial"/>
        <w:sz w:val="20"/>
        <w:szCs w:val="24"/>
      </w:rPr>
      <w:t xml:space="preserve">klsr, </w:t>
    </w:r>
    <w:r w:rsidR="00C00BF7">
      <w:rPr>
        <w:rFonts w:cs="Arial"/>
        <w:sz w:val="20"/>
        <w:szCs w:val="24"/>
      </w:rPr>
      <w:t>8/18/16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9A196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A1968">
      <w:rPr>
        <w:sz w:val="20"/>
        <w:szCs w:val="24"/>
      </w:rPr>
      <w:t xml:space="preserve">klsr, </w:t>
    </w:r>
    <w:r w:rsidR="00C00BF7">
      <w:rPr>
        <w:sz w:val="20"/>
        <w:szCs w:val="24"/>
      </w:rPr>
      <w:t>8/18/16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F0403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 w:rsidR="00F0403E">
      <w:rPr>
        <w:rFonts w:cs="Arial"/>
        <w:b/>
        <w:sz w:val="28"/>
      </w:rPr>
      <w:t>f Engineering – Environmental Engineering</w:t>
    </w:r>
  </w:p>
  <w:p w:rsidR="00F0403E" w:rsidRDefault="009B3F84" w:rsidP="00F0403E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F0403E">
      <w:rPr>
        <w:rFonts w:cs="Arial"/>
        <w:b/>
        <w:sz w:val="28"/>
      </w:rPr>
      <w:t xml:space="preserve"> </w:t>
    </w:r>
    <w:r w:rsidR="00772C37">
      <w:rPr>
        <w:rFonts w:cs="Arial"/>
        <w:b/>
        <w:sz w:val="28"/>
      </w:rPr>
      <w:t xml:space="preserve">Civil Engineering, Construction Management, and Environmental Engineering </w:t>
    </w:r>
  </w:p>
  <w:p w:rsidR="009B3F84" w:rsidRPr="00CC1AB0" w:rsidRDefault="00F85F2D" w:rsidP="00F0403E">
    <w:pPr>
      <w:pStyle w:val="Header"/>
      <w:spacing w:before="120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00BF7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DBC"/>
    <w:multiLevelType w:val="hybridMultilevel"/>
    <w:tmpl w:val="A9D85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4E2441C2"/>
    <w:lvl w:ilvl="0" w:tplc="F1A83A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3846"/>
    <w:multiLevelType w:val="hybridMultilevel"/>
    <w:tmpl w:val="BEB6E08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tKmWgT9ZQHSUCGLoeKpT6sXfT8HUTEdz4SJCci62G761Sa/ZpP/z3zeZCCUyQExmOfT+e7K+N6hr2MVd1uQBQ==" w:salt="oQymyKMbjhSsztvF4FLnEw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170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8BD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086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2C51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2204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7070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164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27FB2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72C37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0B1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35FE"/>
    <w:rsid w:val="00956224"/>
    <w:rsid w:val="00961E6B"/>
    <w:rsid w:val="00963E83"/>
    <w:rsid w:val="00965484"/>
    <w:rsid w:val="0097068A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1968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450C"/>
    <w:rsid w:val="00B374CE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1C1E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0BF7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24D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4C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2FD3"/>
    <w:rsid w:val="00D45FB6"/>
    <w:rsid w:val="00D50C70"/>
    <w:rsid w:val="00D512B0"/>
    <w:rsid w:val="00D5715E"/>
    <w:rsid w:val="00D63FCB"/>
    <w:rsid w:val="00D645A3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FF6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0CE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403E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85F2D"/>
    <w:rsid w:val="00F91471"/>
    <w:rsid w:val="00F93A6C"/>
    <w:rsid w:val="00F94CC2"/>
    <w:rsid w:val="00F96365"/>
    <w:rsid w:val="00FA44A6"/>
    <w:rsid w:val="00FB0D8B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1F9D2E81-2EE9-4501-A502-9FA0B78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6BEF-D145-4800-B52C-69E150E5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AB903FB5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2016-08-18T16:45:00Z</dcterms:created>
  <dcterms:modified xsi:type="dcterms:W3CDTF">2017-04-25T18:04:00Z</dcterms:modified>
</cp:coreProperties>
</file>