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5387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(ex. Summer 2013)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Pr="00B83423">
              <w:rPr>
                <w:sz w:val="20"/>
                <w:szCs w:val="20"/>
              </w:rPr>
              <w:t>(ex. Spring 2015)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A524F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</w:t>
            </w:r>
            <w:r w:rsidR="00A524F3">
              <w:rPr>
                <w:b/>
                <w:sz w:val="24"/>
                <w:szCs w:val="24"/>
              </w:rPr>
              <w:t>: 15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B31E8D">
              <w:rPr>
                <w:sz w:val="24"/>
                <w:szCs w:val="24"/>
              </w:rPr>
            </w:r>
            <w:r w:rsidR="00B31E8D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B31E8D">
              <w:rPr>
                <w:sz w:val="24"/>
                <w:szCs w:val="24"/>
              </w:rPr>
            </w:r>
            <w:r w:rsidR="00B31E8D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3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571526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Units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F93679" w:rsidRDefault="0080062F" w:rsidP="001B286B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Core</w:t>
            </w:r>
            <w:r w:rsidR="0034796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C1AB0">
              <w:rPr>
                <w:rFonts w:cs="Arial"/>
                <w:b/>
                <w:sz w:val="20"/>
                <w:szCs w:val="20"/>
              </w:rPr>
              <w:t>Courses (</w:t>
            </w:r>
            <w:r w:rsidR="001B286B">
              <w:rPr>
                <w:rFonts w:cs="Arial"/>
                <w:b/>
                <w:sz w:val="20"/>
                <w:szCs w:val="20"/>
              </w:rPr>
              <w:t>6</w:t>
            </w:r>
            <w:r w:rsidRPr="00F93679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571526">
              <w:rPr>
                <w:rFonts w:cs="Arial"/>
                <w:b/>
                <w:sz w:val="20"/>
                <w:szCs w:val="20"/>
              </w:rPr>
              <w:t>units</w:t>
            </w:r>
            <w:r w:rsidRPr="00F93679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A524F3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 547</w:t>
            </w:r>
          </w:p>
        </w:tc>
        <w:tc>
          <w:tcPr>
            <w:tcW w:w="3510" w:type="dxa"/>
          </w:tcPr>
          <w:p w:rsidR="0080062F" w:rsidRPr="00F1350D" w:rsidRDefault="00F93679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170" w:type="dxa"/>
            <w:vAlign w:val="center"/>
          </w:tcPr>
          <w:p w:rsidR="0080062F" w:rsidRPr="00CC1AB0" w:rsidRDefault="00F4095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8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A524F3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 567</w:t>
            </w:r>
          </w:p>
        </w:tc>
        <w:tc>
          <w:tcPr>
            <w:tcW w:w="3510" w:type="dxa"/>
          </w:tcPr>
          <w:p w:rsidR="00F4095E" w:rsidRPr="00F1350D" w:rsidRDefault="00F93679" w:rsidP="00C619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Technology, Society and Education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286B" w:rsidRPr="00CC1AB0" w:rsidTr="001B286B">
        <w:trPr>
          <w:trHeight w:val="475"/>
          <w:jc w:val="center"/>
        </w:trPr>
        <w:tc>
          <w:tcPr>
            <w:tcW w:w="11016" w:type="dxa"/>
            <w:gridSpan w:val="9"/>
          </w:tcPr>
          <w:p w:rsidR="001B286B" w:rsidRPr="001B286B" w:rsidRDefault="001B286B" w:rsidP="001B286B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1B286B">
              <w:rPr>
                <w:b/>
                <w:sz w:val="20"/>
                <w:szCs w:val="20"/>
              </w:rPr>
              <w:t>Specialized Educational Technology Courses (9 units required)</w:t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A524F3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 585</w:t>
            </w:r>
          </w:p>
        </w:tc>
        <w:tc>
          <w:tcPr>
            <w:tcW w:w="3510" w:type="dxa"/>
          </w:tcPr>
          <w:p w:rsidR="00F4095E" w:rsidRPr="00CC1AB0" w:rsidRDefault="00F93679" w:rsidP="00883B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Integration in the PK-16 Classroom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1350D" w:rsidRPr="00CC1AB0" w:rsidTr="001B286B">
        <w:trPr>
          <w:trHeight w:val="475"/>
          <w:jc w:val="center"/>
        </w:trPr>
        <w:tc>
          <w:tcPr>
            <w:tcW w:w="11016" w:type="dxa"/>
            <w:gridSpan w:val="9"/>
          </w:tcPr>
          <w:p w:rsidR="00F1350D" w:rsidRPr="00CA66E2" w:rsidRDefault="00F1350D" w:rsidP="001B286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0"/>
                <w:szCs w:val="20"/>
              </w:rPr>
            </w:pPr>
            <w:r w:rsidRPr="00CA66E2">
              <w:rPr>
                <w:b/>
                <w:sz w:val="20"/>
                <w:szCs w:val="20"/>
              </w:rPr>
              <w:t xml:space="preserve">Select </w:t>
            </w:r>
            <w:r w:rsidR="001B286B">
              <w:rPr>
                <w:b/>
                <w:sz w:val="20"/>
                <w:szCs w:val="20"/>
              </w:rPr>
              <w:t xml:space="preserve">TWO </w:t>
            </w:r>
            <w:r w:rsidRPr="00CA66E2">
              <w:rPr>
                <w:b/>
                <w:sz w:val="20"/>
                <w:szCs w:val="20"/>
              </w:rPr>
              <w:t>courses from the following</w:t>
            </w:r>
            <w:r w:rsidR="001B286B">
              <w:rPr>
                <w:b/>
                <w:sz w:val="20"/>
                <w:szCs w:val="20"/>
              </w:rPr>
              <w:t xml:space="preserve"> courses (6 units required)</w:t>
            </w:r>
            <w:r w:rsidRPr="00CA66E2">
              <w:rPr>
                <w:b/>
                <w:sz w:val="20"/>
              </w:rPr>
              <w:t xml:space="preserve">: </w:t>
            </w:r>
            <w:r w:rsidRPr="00CA66E2">
              <w:rPr>
                <w:sz w:val="20"/>
              </w:rPr>
              <w:t xml:space="preserve">ETC 625, ETC 635, ETC 645, </w:t>
            </w:r>
            <w:r w:rsidR="001B286B">
              <w:rPr>
                <w:sz w:val="20"/>
              </w:rPr>
              <w:t xml:space="preserve">or </w:t>
            </w:r>
            <w:r w:rsidRPr="00CA66E2">
              <w:rPr>
                <w:sz w:val="20"/>
              </w:rPr>
              <w:t>ETC 655</w:t>
            </w:r>
            <w:r w:rsidR="001B286B">
              <w:rPr>
                <w:sz w:val="20"/>
              </w:rPr>
              <w:t>.</w:t>
            </w:r>
          </w:p>
        </w:tc>
      </w:tr>
      <w:tr w:rsidR="00F4095E" w:rsidRPr="00CC1AB0" w:rsidTr="001B286B">
        <w:trPr>
          <w:trHeight w:val="360"/>
          <w:jc w:val="center"/>
        </w:trPr>
        <w:tc>
          <w:tcPr>
            <w:tcW w:w="316" w:type="dxa"/>
          </w:tcPr>
          <w:p w:rsidR="00F4095E" w:rsidRPr="00CC1AB0" w:rsidRDefault="001B286B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A524F3" w:rsidRPr="00CC1AB0" w:rsidRDefault="00B321C3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A524F3" w:rsidRPr="00883B65" w:rsidRDefault="00F1350D" w:rsidP="00A524F3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1918" w:rsidRPr="00CC1AB0" w:rsidTr="001B286B">
        <w:trPr>
          <w:trHeight w:val="360"/>
          <w:jc w:val="center"/>
        </w:trPr>
        <w:tc>
          <w:tcPr>
            <w:tcW w:w="316" w:type="dxa"/>
          </w:tcPr>
          <w:p w:rsidR="00CD1918" w:rsidRPr="00CC1AB0" w:rsidRDefault="001B286B" w:rsidP="002F69D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CD1918" w:rsidRPr="00CC1AB0" w:rsidRDefault="00B321C3" w:rsidP="002F69D0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CD1918" w:rsidRPr="00883B65" w:rsidRDefault="00F1350D" w:rsidP="002F69D0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CD1918" w:rsidRPr="00CC1AB0" w:rsidRDefault="00CD1918" w:rsidP="002532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</w:p>
    <w:p w:rsidR="001B286B" w:rsidRDefault="001B286B" w:rsidP="001B286B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1B286B" w:rsidRDefault="001B286B" w:rsidP="001B286B">
      <w:pPr>
        <w:pStyle w:val="NoSpacing"/>
      </w:pPr>
      <w:r>
        <w:t>By signing below, you agree to the following statement:</w:t>
      </w:r>
    </w:p>
    <w:p w:rsidR="001B286B" w:rsidRDefault="001B286B" w:rsidP="001B286B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1B286B" w:rsidRPr="00C61AD7" w:rsidRDefault="001B286B" w:rsidP="001B286B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1B286B" w:rsidTr="006952B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1B286B" w:rsidRPr="00B83423" w:rsidRDefault="001B286B" w:rsidP="006952B6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B286B" w:rsidRPr="00B83423" w:rsidRDefault="001B286B" w:rsidP="006952B6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1B286B" w:rsidTr="006952B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1B286B" w:rsidRPr="00B83423" w:rsidRDefault="001B286B" w:rsidP="006952B6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B286B" w:rsidRPr="00B83423" w:rsidRDefault="001B286B" w:rsidP="006952B6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1B286B" w:rsidRPr="00D54266" w:rsidTr="006952B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1B286B" w:rsidRPr="00D54266" w:rsidRDefault="001B286B" w:rsidP="006952B6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 xml:space="preserve">Chair </w:t>
            </w:r>
            <w:r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B286B" w:rsidRPr="00D54266" w:rsidRDefault="001B286B" w:rsidP="006952B6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</w:p>
        </w:tc>
      </w:tr>
    </w:tbl>
    <w:p w:rsidR="001B286B" w:rsidRPr="00D54266" w:rsidRDefault="001B286B" w:rsidP="001B286B">
      <w:pPr>
        <w:pStyle w:val="NoSpacing"/>
        <w:rPr>
          <w:b/>
          <w:sz w:val="20"/>
          <w:szCs w:val="20"/>
        </w:rPr>
      </w:pPr>
    </w:p>
    <w:p w:rsidR="001B286B" w:rsidRPr="00D54266" w:rsidRDefault="001B286B" w:rsidP="001B286B">
      <w:pPr>
        <w:pStyle w:val="NoSpacing"/>
        <w:rPr>
          <w:b/>
          <w:sz w:val="20"/>
          <w:szCs w:val="20"/>
        </w:rPr>
      </w:pPr>
    </w:p>
    <w:p w:rsidR="001B286B" w:rsidRPr="00D54266" w:rsidRDefault="001B286B" w:rsidP="001B286B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Pr="00D54266">
        <w:rPr>
          <w:sz w:val="20"/>
          <w:szCs w:val="20"/>
        </w:rPr>
        <w:t xml:space="preserve"> – Must have Advisor approval</w:t>
      </w:r>
    </w:p>
    <w:p w:rsidR="001B286B" w:rsidRPr="00144BA5" w:rsidRDefault="001B286B" w:rsidP="001B286B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ab/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1B286B" w:rsidRPr="00144BA5" w:rsidRDefault="001B286B" w:rsidP="001B286B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 Degree</w:t>
      </w:r>
      <w:r w:rsidRPr="00144BA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1B286B" w:rsidRDefault="001B286B" w:rsidP="001B286B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  <w:t>E = Course taken at NAU in place of required course</w:t>
      </w:r>
    </w:p>
    <w:p w:rsidR="00084B6A" w:rsidRDefault="00084B6A" w:rsidP="00084B6A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1B286B" w:rsidRDefault="001B286B" w:rsidP="001B286B">
      <w:pPr>
        <w:pStyle w:val="NoSpacing"/>
        <w:rPr>
          <w:sz w:val="20"/>
          <w:szCs w:val="20"/>
        </w:rPr>
      </w:pPr>
    </w:p>
    <w:p w:rsidR="001B286B" w:rsidRDefault="001B286B" w:rsidP="001B286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1B286B" w:rsidRDefault="001B286B" w:rsidP="001B286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1B286B" w:rsidRPr="00FF2A6C" w:rsidTr="006952B6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1B286B" w:rsidRPr="00FF2A6C" w:rsidTr="006952B6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1B286B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1B286B" w:rsidRPr="00FF2A6C" w:rsidRDefault="001B286B" w:rsidP="006952B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Default="00D3559B" w:rsidP="001B286B">
      <w:pPr>
        <w:spacing w:line="360" w:lineRule="auto"/>
        <w:rPr>
          <w:sz w:val="20"/>
          <w:szCs w:val="20"/>
        </w:rPr>
      </w:pPr>
    </w:p>
    <w:p w:rsidR="001B286B" w:rsidRPr="00144BA5" w:rsidRDefault="001B286B" w:rsidP="001B286B">
      <w:pPr>
        <w:spacing w:line="360" w:lineRule="auto"/>
        <w:rPr>
          <w:sz w:val="20"/>
          <w:szCs w:val="20"/>
        </w:rPr>
      </w:pPr>
    </w:p>
    <w:sectPr w:rsidR="001B286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09" w:rsidRDefault="003F4809" w:rsidP="00392B1B">
      <w:r>
        <w:separator/>
      </w:r>
    </w:p>
  </w:endnote>
  <w:endnote w:type="continuationSeparator" w:id="0">
    <w:p w:rsidR="003F4809" w:rsidRDefault="003F480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09" w:rsidRPr="00CC1AB0" w:rsidRDefault="003F4809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 w:rsidR="001B286B">
      <w:rPr>
        <w:rFonts w:cs="Arial"/>
        <w:i/>
        <w:sz w:val="20"/>
        <w:szCs w:val="24"/>
      </w:rPr>
      <w:tab/>
    </w:r>
    <w:r w:rsidR="001B286B">
      <w:rPr>
        <w:rFonts w:cs="Arial"/>
        <w:i/>
        <w:sz w:val="20"/>
        <w:szCs w:val="24"/>
      </w:rPr>
      <w:tab/>
      <w:t xml:space="preserve"> </w:t>
    </w:r>
    <w:r w:rsidR="001B286B">
      <w:rPr>
        <w:rFonts w:cs="Arial"/>
        <w:sz w:val="20"/>
        <w:szCs w:val="24"/>
      </w:rPr>
      <w:t>Educational Technology (GCERT)</w:t>
    </w:r>
    <w:r>
      <w:rPr>
        <w:rFonts w:cs="Arial"/>
        <w:sz w:val="20"/>
        <w:szCs w:val="24"/>
      </w:rPr>
      <w:t xml:space="preserve"> – </w:t>
    </w:r>
    <w:r w:rsidR="00084B6A">
      <w:rPr>
        <w:rFonts w:cs="Arial"/>
        <w:sz w:val="20"/>
        <w:szCs w:val="24"/>
      </w:rPr>
      <w:t>2015-16</w:t>
    </w:r>
    <w:r w:rsidR="001B286B">
      <w:rPr>
        <w:rFonts w:cs="Arial"/>
        <w:sz w:val="20"/>
        <w:szCs w:val="24"/>
      </w:rPr>
      <w:t xml:space="preserve"> </w:t>
    </w:r>
    <w:r>
      <w:rPr>
        <w:rFonts w:cs="Arial"/>
        <w:sz w:val="20"/>
        <w:szCs w:val="24"/>
      </w:rPr>
      <w:t xml:space="preserve">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 w:rsidR="00B31E8D"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</w:r>
    <w:r>
      <w:rPr>
        <w:rFonts w:cs="Arial"/>
        <w:sz w:val="20"/>
        <w:szCs w:val="24"/>
      </w:rPr>
      <w:tab/>
    </w:r>
    <w:r w:rsidR="001B286B">
      <w:rPr>
        <w:rFonts w:cs="Arial"/>
        <w:sz w:val="20"/>
        <w:szCs w:val="24"/>
      </w:rPr>
      <w:t xml:space="preserve">      </w:t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</w:t>
    </w:r>
    <w:proofErr w:type="spellStart"/>
    <w:r w:rsidR="001B286B">
      <w:rPr>
        <w:rFonts w:cs="Arial"/>
        <w:sz w:val="20"/>
        <w:szCs w:val="24"/>
      </w:rPr>
      <w:t>klsr</w:t>
    </w:r>
    <w:proofErr w:type="spellEnd"/>
    <w:r w:rsidR="001B286B">
      <w:rPr>
        <w:rFonts w:cs="Arial"/>
        <w:sz w:val="20"/>
        <w:szCs w:val="24"/>
      </w:rPr>
      <w:t xml:space="preserve">, </w:t>
    </w:r>
    <w:r w:rsidR="00084B6A">
      <w:rPr>
        <w:rFonts w:cs="Arial"/>
        <w:sz w:val="20"/>
        <w:szCs w:val="24"/>
      </w:rPr>
      <w:t>1/8/16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09" w:rsidRPr="00CC1AB0" w:rsidRDefault="003F4809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 w:rsidR="001B286B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proofErr w:type="spellStart"/>
    <w:r w:rsidR="001B286B">
      <w:rPr>
        <w:sz w:val="20"/>
        <w:szCs w:val="24"/>
      </w:rPr>
      <w:t>klsr</w:t>
    </w:r>
    <w:proofErr w:type="spellEnd"/>
    <w:r w:rsidR="001B286B">
      <w:rPr>
        <w:sz w:val="20"/>
        <w:szCs w:val="24"/>
      </w:rPr>
      <w:t xml:space="preserve">, </w:t>
    </w:r>
    <w:r w:rsidR="00084B6A">
      <w:rPr>
        <w:sz w:val="20"/>
        <w:szCs w:val="24"/>
      </w:rPr>
      <w:t>1/8/16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09" w:rsidRDefault="003F4809" w:rsidP="00392B1B">
      <w:r>
        <w:separator/>
      </w:r>
    </w:p>
  </w:footnote>
  <w:footnote w:type="continuationSeparator" w:id="0">
    <w:p w:rsidR="003F4809" w:rsidRDefault="003F480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F4809" w:rsidRPr="000F348A" w:rsidTr="003768C2">
      <w:trPr>
        <w:jc w:val="center"/>
      </w:trPr>
      <w:tc>
        <w:tcPr>
          <w:tcW w:w="11016" w:type="dxa"/>
        </w:tcPr>
        <w:p w:rsidR="003F4809" w:rsidRPr="007D47A0" w:rsidRDefault="007E7C9C" w:rsidP="00F40ACA">
          <w:pPr>
            <w:jc w:val="center"/>
            <w:rPr>
              <w:rFonts w:ascii="Arial" w:hAnsi="Arial" w:cs="Arial"/>
              <w:sz w:val="12"/>
            </w:rPr>
          </w:pPr>
          <w:bookmarkStart w:id="8" w:name="OLE_LINK1"/>
          <w:r>
            <w:rPr>
              <w:noProof/>
            </w:rPr>
            <w:drawing>
              <wp:inline distT="0" distB="0" distL="0" distR="0">
                <wp:extent cx="5372100" cy="533400"/>
                <wp:effectExtent l="0" t="0" r="0" b="0"/>
                <wp:docPr id="1" name="Picture 1" descr="NAU_1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U_1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Educational Technology</w:t>
    </w:r>
  </w:p>
  <w:p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:rsidR="003F4809" w:rsidRPr="00CC1AB0" w:rsidRDefault="00084B6A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(2015-16</w:t>
    </w:r>
    <w:r w:rsidR="003F4809" w:rsidRPr="00CC1AB0">
      <w:rPr>
        <w:rFonts w:cs="Arial"/>
        <w:smallCaps/>
        <w:sz w:val="32"/>
      </w:rPr>
      <w:t>)</w:t>
    </w:r>
  </w:p>
  <w:p w:rsidR="003F4809" w:rsidRPr="00392B1B" w:rsidRDefault="003F480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6C"/>
    <w:multiLevelType w:val="hybridMultilevel"/>
    <w:tmpl w:val="3CFC0276"/>
    <w:lvl w:ilvl="0" w:tplc="7DFCC5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2836134"/>
    <w:multiLevelType w:val="hybridMultilevel"/>
    <w:tmpl w:val="80B2BAB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B888DD68"/>
    <w:lvl w:ilvl="0" w:tplc="9F82DE7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16"/>
  </w:num>
  <w:num w:numId="8">
    <w:abstractNumId w:val="17"/>
  </w:num>
  <w:num w:numId="9">
    <w:abstractNumId w:val="10"/>
  </w:num>
  <w:num w:numId="10">
    <w:abstractNumId w:val="3"/>
  </w:num>
  <w:num w:numId="11">
    <w:abstractNumId w:val="15"/>
  </w:num>
  <w:num w:numId="12">
    <w:abstractNumId w:val="0"/>
  </w:num>
  <w:num w:numId="13">
    <w:abstractNumId w:val="11"/>
  </w:num>
  <w:num w:numId="14">
    <w:abstractNumId w:val="5"/>
  </w:num>
  <w:num w:numId="15">
    <w:abstractNumId w:val="9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tELnX6g+iW38RU207mPBmYSWo808pfdKMGKOWqBTGgtm/1NWdkZPxsaa9xZnkjfUkkbV2B9HJWAXQ8wBsp0A==" w:salt="3VZVGuxImyrdVLHotJGTtw==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4B6A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86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EC4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0A4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96D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0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1526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7C9C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CBC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30CF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4F3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1E8D"/>
    <w:rsid w:val="00B321C3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6E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1918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50D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679"/>
    <w:rsid w:val="00F93A6C"/>
    <w:rsid w:val="00F94CC2"/>
    <w:rsid w:val="00F96365"/>
    <w:rsid w:val="00FA44A6"/>
    <w:rsid w:val="00FB3F35"/>
    <w:rsid w:val="00FB7B5F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3CBF9770-0E3E-4EDE-8FFE-C0260B0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50BC-28CC-4BE9-B6D3-F58E2C3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Kirsten L Slaughter</cp:lastModifiedBy>
  <cp:revision>4</cp:revision>
  <cp:lastPrinted>2014-02-28T16:01:00Z</cp:lastPrinted>
  <dcterms:created xsi:type="dcterms:W3CDTF">2016-01-08T16:34:00Z</dcterms:created>
  <dcterms:modified xsi:type="dcterms:W3CDTF">2016-07-05T21:22:00Z</dcterms:modified>
</cp:coreProperties>
</file>